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678" w:rsidRDefault="00224678" w:rsidP="00224678">
      <w:pPr>
        <w:jc w:val="center"/>
        <w:rPr>
          <w:sz w:val="21"/>
          <w:szCs w:val="21"/>
          <w:u w:val="single"/>
          <w:lang w:val="en-CA"/>
        </w:rPr>
      </w:pPr>
      <w:r w:rsidRPr="00CC6E5C">
        <w:rPr>
          <w:rFonts w:ascii="Rockwell" w:hAnsi="Rockwell" w:cs="TimesNewRomanPSMT"/>
          <w:b/>
          <w:color w:val="C00000"/>
          <w:sz w:val="36"/>
        </w:rPr>
        <w:t>Enthalpy</w:t>
      </w:r>
      <w:r w:rsidR="00581424">
        <w:rPr>
          <w:rFonts w:ascii="Rockwell" w:hAnsi="Rockwell" w:cs="TimesNewRomanPSMT"/>
          <w:b/>
          <w:color w:val="C00000"/>
          <w:sz w:val="36"/>
        </w:rPr>
        <w:t xml:space="preserve"> &amp; Enthalpy Change</w:t>
      </w:r>
    </w:p>
    <w:p w:rsidR="000C00ED" w:rsidRPr="000C00ED" w:rsidRDefault="00581424" w:rsidP="00224678">
      <w:pPr>
        <w:rPr>
          <w:rFonts w:ascii="Arial" w:hAnsi="Arial" w:cs="Arial"/>
          <w:u w:val="single"/>
          <w:lang w:val="en-CA"/>
        </w:rPr>
      </w:pPr>
      <w:r>
        <w:rPr>
          <w:rFonts w:ascii="Rockwell" w:hAnsi="Rockwell" w:cs="TimesNewRomanPSMT"/>
          <w:b/>
          <w:noProof/>
          <w:color w:val="C00000"/>
          <w:sz w:val="36"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FAC516" wp14:editId="5D6797BC">
                <wp:simplePos x="0" y="0"/>
                <wp:positionH relativeFrom="column">
                  <wp:posOffset>2264201</wp:posOffset>
                </wp:positionH>
                <wp:positionV relativeFrom="paragraph">
                  <wp:posOffset>16359</wp:posOffset>
                </wp:positionV>
                <wp:extent cx="1923068" cy="367646"/>
                <wp:effectExtent l="0" t="0" r="20320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068" cy="3676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2C7" w:rsidRPr="00311AFA" w:rsidRDefault="002A12C7">
                            <w:pPr>
                              <w:ind w:left="0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311AFA">
                              <w:rPr>
                                <w:b/>
                                <w:sz w:val="30"/>
                                <w:szCs w:val="30"/>
                              </w:rPr>
                              <w:t>Energy in a molecule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8.3pt;margin-top:1.3pt;width:151.4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" fillcolor="white [3201]" strokeweight=".5pt">
                <v:textbox>
                  <w:txbxContent>
                    <w:p w:rsidR="002A12C7" w:rsidRPr="00311AFA" w:rsidRDefault="002A12C7">
                      <w:pPr>
                        <w:ind w:left="0"/>
                        <w:rPr>
                          <w:b/>
                          <w:sz w:val="30"/>
                          <w:szCs w:val="30"/>
                        </w:rPr>
                      </w:pPr>
                      <w:r w:rsidRPr="00311AFA">
                        <w:rPr>
                          <w:b/>
                          <w:sz w:val="30"/>
                          <w:szCs w:val="30"/>
                        </w:rPr>
                        <w:t>Energy in a molecule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u w:val="single"/>
          <w:lang w:val="en-CA"/>
        </w:rPr>
        <w:t xml:space="preserve"> </w:t>
      </w:r>
    </w:p>
    <w:p w:rsidR="000C00ED" w:rsidRDefault="000C00ED" w:rsidP="00224678">
      <w:pPr>
        <w:rPr>
          <w:rFonts w:ascii="Arial" w:hAnsi="Arial" w:cs="Arial"/>
          <w:u w:val="single"/>
          <w:lang w:val="en-CA"/>
        </w:rPr>
      </w:pPr>
    </w:p>
    <w:p w:rsidR="000D7B2F" w:rsidRDefault="000F13E4" w:rsidP="00224678">
      <w:pPr>
        <w:rPr>
          <w:rFonts w:ascii="Arial" w:hAnsi="Arial" w:cs="Arial"/>
          <w:u w:val="single"/>
          <w:lang w:val="en-CA"/>
        </w:rPr>
      </w:pPr>
      <w:r>
        <w:rPr>
          <w:rFonts w:ascii="Rockwell" w:hAnsi="Rockwell" w:cs="TimesNewRomanPSMT"/>
          <w:b/>
          <w:noProof/>
          <w:color w:val="C00000"/>
          <w:sz w:val="36"/>
          <w:lang w:val="en-CA" w:eastAsia="en-C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D3CA5D3" wp14:editId="1AB29002">
                <wp:simplePos x="0" y="0"/>
                <wp:positionH relativeFrom="column">
                  <wp:posOffset>3329429</wp:posOffset>
                </wp:positionH>
                <wp:positionV relativeFrom="paragraph">
                  <wp:posOffset>13990</wp:posOffset>
                </wp:positionV>
                <wp:extent cx="3535052" cy="3117850"/>
                <wp:effectExtent l="0" t="0" r="27305" b="2540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052" cy="3117850"/>
                          <a:chOff x="121547" y="0"/>
                          <a:chExt cx="2866248" cy="1883379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754144" y="0"/>
                            <a:ext cx="1395095" cy="193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Pr="004D6024" w:rsidRDefault="002A12C7" w:rsidP="00E5473C">
                              <w:pPr>
                                <w:ind w:left="0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4D6024">
                                <w:rPr>
                                  <w:rFonts w:ascii="Arial" w:hAnsi="Arial" w:cs="Arial"/>
                                  <w:b/>
                                </w:rPr>
                                <w:t>P_________ Energy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21547" y="412500"/>
                            <a:ext cx="1037224" cy="147047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Pr="00E5473C" w:rsidRDefault="002A12C7" w:rsidP="00FD453E">
                              <w:pPr>
                                <w:ind w:left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 w:rsidRPr="00E5473C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1. Intermolecular potential energy</w:t>
                              </w:r>
                            </w:p>
                            <w:p w:rsidR="002A12C7" w:rsidRPr="000C00ED" w:rsidRDefault="002A12C7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>-</w:t>
                              </w:r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</w:t>
                              </w:r>
                              <w:proofErr w:type="gramStart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>weak</w:t>
                              </w:r>
                              <w:proofErr w:type="gramEnd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electrostatic forces of attraction between molecules</w:t>
                              </w:r>
                            </w:p>
                            <w:p w:rsidR="002A12C7" w:rsidRPr="00FD453E" w:rsidRDefault="002A12C7" w:rsidP="0065003D">
                              <w:pPr>
                                <w:ind w:left="0"/>
                                <w:rPr>
                                  <w:lang w:val="en-C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999242" y="413130"/>
                            <a:ext cx="998855" cy="14698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Pr="00E5473C" w:rsidRDefault="002A12C7" w:rsidP="00FD453E">
                              <w:pPr>
                                <w:ind w:left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 w:rsidRPr="00E5473C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2.  Intramolecular potential energy</w:t>
                              </w:r>
                            </w:p>
                            <w:p w:rsidR="002A12C7" w:rsidRPr="000C00ED" w:rsidRDefault="002A12C7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- </w:t>
                              </w:r>
                              <w:proofErr w:type="gramStart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>strong</w:t>
                              </w:r>
                              <w:proofErr w:type="gramEnd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electrostatic interactions within a molecule</w:t>
                              </w:r>
                            </w:p>
                            <w:p w:rsidR="002A12C7" w:rsidRPr="000C00ED" w:rsidRDefault="002A12C7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- </w:t>
                              </w:r>
                              <w:proofErr w:type="gramStart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>chemical</w:t>
                              </w:r>
                              <w:proofErr w:type="gramEnd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bond  </w:t>
                              </w:r>
                            </w:p>
                            <w:p w:rsidR="002A12C7" w:rsidRPr="000C00ED" w:rsidRDefault="000F13E4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>- 40-1300 kJ</w:t>
                              </w:r>
                              <w:r w:rsidR="002A12C7"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>/mole</w:t>
                              </w:r>
                            </w:p>
                            <w:p w:rsidR="002A12C7" w:rsidRDefault="002A12C7" w:rsidP="00312481">
                              <w:pPr>
                                <w:ind w:left="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988940" y="413129"/>
                            <a:ext cx="998855" cy="1470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Pr="00E5473C" w:rsidRDefault="002A12C7" w:rsidP="00FD453E">
                              <w:pPr>
                                <w:ind w:left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 w:rsidRPr="00E5473C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3.  Nuclear potential energy</w:t>
                              </w:r>
                            </w:p>
                            <w:p w:rsidR="002A12C7" w:rsidRDefault="002A12C7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- </w:t>
                              </w:r>
                              <w:proofErr w:type="gramStart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>very</w:t>
                              </w:r>
                              <w:proofErr w:type="gramEnd"/>
                              <w:r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strong forces that hold protons and neutrons together </w:t>
                              </w:r>
                            </w:p>
                            <w:p w:rsidR="002A12C7" w:rsidRDefault="002A12C7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</w:p>
                            <w:p w:rsidR="000F13E4" w:rsidRDefault="000F13E4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-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>highest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>energie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>:</w:t>
                              </w:r>
                            </w:p>
                            <w:p w:rsidR="002A12C7" w:rsidRDefault="000F13E4" w:rsidP="0065003D">
                              <w:pPr>
                                <w:ind w:left="0"/>
                                <w:rPr>
                                  <w:rFonts w:ascii="Arial" w:hAnsi="Arial" w:cs="Arial"/>
                                  <w:lang w:val="en-CA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>4x</w:t>
                              </w:r>
                              <w:r w:rsidR="002A12C7"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10</w:t>
                              </w:r>
                              <w:r w:rsidR="002A12C7" w:rsidRPr="000C00ED">
                                <w:rPr>
                                  <w:rFonts w:ascii="Arial" w:hAnsi="Arial" w:cs="Arial"/>
                                  <w:b/>
                                  <w:bCs/>
                                  <w:vertAlign w:val="superscript"/>
                                  <w:lang w:val="en-CA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lang w:val="en-CA"/>
                                </w:rPr>
                                <w:t xml:space="preserve"> kJ</w:t>
                              </w:r>
                              <w:r w:rsidR="002A12C7" w:rsidRPr="000C00ED">
                                <w:rPr>
                                  <w:rFonts w:ascii="Arial" w:hAnsi="Arial" w:cs="Arial"/>
                                  <w:lang w:val="en-CA"/>
                                </w:rPr>
                                <w:t>/mole</w:t>
                              </w:r>
                              <w:proofErr w:type="gramEnd"/>
                            </w:p>
                            <w:p w:rsidR="002A12C7" w:rsidRDefault="002A12C7" w:rsidP="00312481">
                              <w:pPr>
                                <w:ind w:left="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95926" y="309031"/>
                            <a:ext cx="20644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1432682" y="205316"/>
                            <a:ext cx="0" cy="20777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386500" y="309031"/>
                            <a:ext cx="0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2460396" y="299604"/>
                            <a:ext cx="0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27" style="position:absolute;left:0;text-align:left;margin-left:262.15pt;margin-top:1.1pt;width:278.35pt;height:245.5pt;z-index:251681792;mso-width-relative:margin;mso-height-relative:margin" coordorigin="1215" coordsize="28662,18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">
                <v:shape id="Text Box 19" o:spid="_x0000_s1028" type="#_x0000_t202" style="position:absolute;left:7541;width:13951;height:1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2A12C7" w:rsidRPr="004D6024" w:rsidRDefault="002A12C7" w:rsidP="00E5473C">
                        <w:pPr>
                          <w:ind w:left="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4D6024">
                          <w:rPr>
                            <w:rFonts w:ascii="Arial" w:hAnsi="Arial" w:cs="Arial"/>
                            <w:b/>
                          </w:rPr>
                          <w:t>P_________ Energy</w:t>
                        </w:r>
                      </w:p>
                    </w:txbxContent>
                  </v:textbox>
                </v:shape>
                <v:shape id="Text Box 20" o:spid="_x0000_s1029" type="#_x0000_t202" style="position:absolute;left:1215;top:4125;width:10372;height:14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2A12C7" w:rsidRPr="00E5473C" w:rsidRDefault="002A12C7" w:rsidP="00FD453E">
                        <w:pPr>
                          <w:ind w:left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 w:rsidRPr="00E5473C">
                          <w:rPr>
                            <w:rFonts w:ascii="Arial" w:hAnsi="Arial" w:cs="Arial"/>
                            <w:b/>
                            <w:lang w:val="en-CA"/>
                          </w:rPr>
                          <w:t>1. Intermolecular potential energy</w:t>
                        </w:r>
                      </w:p>
                      <w:p w:rsidR="002A12C7" w:rsidRPr="000C00ED" w:rsidRDefault="002A12C7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lang w:val="en-CA"/>
                          </w:rPr>
                          <w:t>-</w:t>
                        </w:r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 xml:space="preserve"> </w:t>
                        </w:r>
                        <w:proofErr w:type="gramStart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>weak</w:t>
                        </w:r>
                        <w:proofErr w:type="gramEnd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 xml:space="preserve"> electrostatic forces of attraction between molecules</w:t>
                        </w:r>
                      </w:p>
                      <w:p w:rsidR="002A12C7" w:rsidRPr="00FD453E" w:rsidRDefault="002A12C7" w:rsidP="0065003D">
                        <w:pPr>
                          <w:ind w:left="0"/>
                          <w:rPr>
                            <w:lang w:val="en-CA"/>
                          </w:rPr>
                        </w:pPr>
                      </w:p>
                    </w:txbxContent>
                  </v:textbox>
                </v:shape>
                <v:shape id="Text Box 21" o:spid="_x0000_s1030" type="#_x0000_t202" style="position:absolute;left:9992;top:4131;width:9988;height:1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<v:textbox>
                    <w:txbxContent>
                      <w:p w:rsidR="002A12C7" w:rsidRPr="00E5473C" w:rsidRDefault="002A12C7" w:rsidP="00FD453E">
                        <w:pPr>
                          <w:ind w:left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 w:rsidRPr="00E5473C">
                          <w:rPr>
                            <w:rFonts w:ascii="Arial" w:hAnsi="Arial" w:cs="Arial"/>
                            <w:b/>
                            <w:lang w:val="en-CA"/>
                          </w:rPr>
                          <w:t>2.  Intramolecular potential energy</w:t>
                        </w:r>
                      </w:p>
                      <w:p w:rsidR="002A12C7" w:rsidRPr="000C00ED" w:rsidRDefault="002A12C7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lang w:val="en-CA"/>
                          </w:rPr>
                          <w:t xml:space="preserve">- </w:t>
                        </w:r>
                        <w:proofErr w:type="gramStart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>strong</w:t>
                        </w:r>
                        <w:proofErr w:type="gramEnd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 xml:space="preserve"> electrostatic interactions within a molecule</w:t>
                        </w:r>
                      </w:p>
                      <w:p w:rsidR="002A12C7" w:rsidRPr="000C00ED" w:rsidRDefault="002A12C7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 xml:space="preserve">- </w:t>
                        </w:r>
                        <w:proofErr w:type="gramStart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>chemical</w:t>
                        </w:r>
                        <w:proofErr w:type="gramEnd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 xml:space="preserve"> bond  </w:t>
                        </w:r>
                      </w:p>
                      <w:p w:rsidR="002A12C7" w:rsidRPr="000C00ED" w:rsidRDefault="000F13E4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lang w:val="en-CA"/>
                          </w:rPr>
                          <w:t>- 40-1300 kJ</w:t>
                        </w:r>
                        <w:r w:rsidR="002A12C7" w:rsidRPr="000C00ED">
                          <w:rPr>
                            <w:rFonts w:ascii="Arial" w:hAnsi="Arial" w:cs="Arial"/>
                            <w:lang w:val="en-CA"/>
                          </w:rPr>
                          <w:t>/mole</w:t>
                        </w:r>
                      </w:p>
                      <w:p w:rsidR="002A12C7" w:rsidRDefault="002A12C7" w:rsidP="00312481">
                        <w:pPr>
                          <w:ind w:left="0"/>
                        </w:pPr>
                      </w:p>
                    </w:txbxContent>
                  </v:textbox>
                </v:shape>
                <v:shape id="Text Box 22" o:spid="_x0000_s1031" type="#_x0000_t202" style="position:absolute;left:19889;top:4131;width:9988;height:14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2A12C7" w:rsidRPr="00E5473C" w:rsidRDefault="002A12C7" w:rsidP="00FD453E">
                        <w:pPr>
                          <w:ind w:left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 w:rsidRPr="00E5473C">
                          <w:rPr>
                            <w:rFonts w:ascii="Arial" w:hAnsi="Arial" w:cs="Arial"/>
                            <w:b/>
                            <w:lang w:val="en-CA"/>
                          </w:rPr>
                          <w:t>3.  Nuclear potential energy</w:t>
                        </w:r>
                      </w:p>
                      <w:p w:rsidR="002A12C7" w:rsidRDefault="002A12C7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lang w:val="en-CA"/>
                          </w:rPr>
                          <w:t xml:space="preserve">- </w:t>
                        </w:r>
                        <w:proofErr w:type="gramStart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>very</w:t>
                        </w:r>
                        <w:proofErr w:type="gramEnd"/>
                        <w:r w:rsidRPr="000C00ED">
                          <w:rPr>
                            <w:rFonts w:ascii="Arial" w:hAnsi="Arial" w:cs="Arial"/>
                            <w:lang w:val="en-CA"/>
                          </w:rPr>
                          <w:t xml:space="preserve"> strong forces that hold protons and neutrons together </w:t>
                        </w:r>
                      </w:p>
                      <w:p w:rsidR="002A12C7" w:rsidRDefault="002A12C7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</w:p>
                      <w:p w:rsidR="000F13E4" w:rsidRDefault="000F13E4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lang w:val="en-CA"/>
                          </w:rPr>
                          <w:t xml:space="preserve">- </w:t>
                        </w:r>
                        <w:proofErr w:type="gramStart"/>
                        <w:r>
                          <w:rPr>
                            <w:rFonts w:ascii="Arial" w:hAnsi="Arial" w:cs="Arial"/>
                            <w:lang w:val="en-CA"/>
                          </w:rPr>
                          <w:t>highest</w:t>
                        </w:r>
                        <w:proofErr w:type="gramEnd"/>
                        <w:r>
                          <w:rPr>
                            <w:rFonts w:ascii="Arial" w:hAnsi="Arial" w:cs="Arial"/>
                            <w:lang w:val="en-C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lang w:val="en-CA"/>
                          </w:rPr>
                          <w:t>energie</w:t>
                        </w:r>
                        <w:proofErr w:type="spellEnd"/>
                        <w:r>
                          <w:rPr>
                            <w:rFonts w:ascii="Arial" w:hAnsi="Arial" w:cs="Arial"/>
                            <w:lang w:val="en-CA"/>
                          </w:rPr>
                          <w:t>:</w:t>
                        </w:r>
                      </w:p>
                      <w:p w:rsidR="002A12C7" w:rsidRDefault="000F13E4" w:rsidP="0065003D">
                        <w:pPr>
                          <w:ind w:left="0"/>
                          <w:rPr>
                            <w:rFonts w:ascii="Arial" w:hAnsi="Arial" w:cs="Arial"/>
                            <w:lang w:val="en-CA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lang w:val="en-CA"/>
                          </w:rPr>
                          <w:t>4x</w:t>
                        </w:r>
                        <w:r w:rsidR="002A12C7" w:rsidRPr="000C00ED">
                          <w:rPr>
                            <w:rFonts w:ascii="Arial" w:hAnsi="Arial" w:cs="Arial"/>
                            <w:lang w:val="en-CA"/>
                          </w:rPr>
                          <w:t xml:space="preserve"> 10</w:t>
                        </w:r>
                        <w:r w:rsidR="002A12C7" w:rsidRPr="000C00ED">
                          <w:rPr>
                            <w:rFonts w:ascii="Arial" w:hAnsi="Arial" w:cs="Arial"/>
                            <w:b/>
                            <w:bCs/>
                            <w:vertAlign w:val="superscript"/>
                            <w:lang w:val="en-CA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lang w:val="en-CA"/>
                          </w:rPr>
                          <w:t xml:space="preserve"> kJ</w:t>
                        </w:r>
                        <w:r w:rsidR="002A12C7" w:rsidRPr="000C00ED">
                          <w:rPr>
                            <w:rFonts w:ascii="Arial" w:hAnsi="Arial" w:cs="Arial"/>
                            <w:lang w:val="en-CA"/>
                          </w:rPr>
                          <w:t>/mole</w:t>
                        </w:r>
                        <w:proofErr w:type="gramEnd"/>
                      </w:p>
                      <w:p w:rsidR="002A12C7" w:rsidRDefault="002A12C7" w:rsidP="00312481">
                        <w:pPr>
                          <w:ind w:left="0"/>
                        </w:pPr>
                      </w:p>
                    </w:txbxContent>
                  </v:textbox>
                </v:shape>
                <v:line id="Straight Connector 23" o:spid="_x0000_s1032" style="position:absolute;visibility:visible;mso-wrap-style:square" from="3959,3090" to="24603,3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8recQAAADbAAAADwAAAGRycy9kb3ducmV2LnhtbESPQWvCQBSE70L/w/IKXqRuVBCbukoR&#10;BcGiNi49P7KvSWj2bciuGv99VxA8DjPzDTNfdrYWF2p95VjBaJiAIM6dqbhQoE+btxkIH5AN1o5J&#10;wY08LBcvvTmmxl35my5ZKESEsE9RQRlCk0rp85Is+qFriKP361qLIcq2kKbFa4TbWo6TZCotVhwX&#10;SmxoVVL+l52tgp1+/xlMDjOt7Snb41FX68PXSqn+a/f5ASJQF57hR3trFIwn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fyt5xAAAANsAAAAPAAAAAAAAAAAA&#10;AAAAAKECAABkcnMvZG93bnJldi54bWxQSwUGAAAAAAQABAD5AAAAkgMAAAAA&#10;" strokecolor="black [3200]" strokeweight=".5pt">
                  <v:stroke joinstyle="miter"/>
                </v:line>
                <v:line id="Straight Connector 24" o:spid="_x0000_s1033" style="position:absolute;visibility:visible;mso-wrap-style:square" from="14326,2053" to="14326,4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azDcUAAADbAAAADwAAAGRycy9kb3ducmV2LnhtbESPQWvCQBSE74X+h+UVvBTdqKVo6ipF&#10;FASL1rh4fmRfk9Ds25BdNf57t1DwOMzMN8xs0dlaXKj1lWMFw0ECgjh3puJCgT6u+xMQPiAbrB2T&#10;ght5WMyfn2aYGnflA12yUIgIYZ+igjKEJpXS5yVZ9APXEEfvx7UWQ5RtIU2L1wi3tRwlybu0WHFc&#10;KLGhZUn5b3a2CrZ6enod7yda22O2w29drfZfS6V6L93nB4hAXXiE/9sbo2D0Bn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azDcUAAADbAAAADwAAAAAAAAAA&#10;AAAAAAChAgAAZHJzL2Rvd25yZXYueG1sUEsFBgAAAAAEAAQA+QAAAJMDAAAAAA==&#10;" strokecolor="black [3200]" strokeweight=".5pt">
                  <v:stroke joinstyle="miter"/>
                </v:line>
                <v:line id="Straight Connector 25" o:spid="_x0000_s1034" style="position:absolute;visibility:visible;mso-wrap-style:square" from="3865,3090" to="3865,4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oWlsUAAADb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2D0Bn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oWlsUAAADbAAAADwAAAAAAAAAA&#10;AAAAAAChAgAAZHJzL2Rvd25yZXYueG1sUEsFBgAAAAAEAAQA+QAAAJMDAAAAAA==&#10;" strokecolor="black [3200]" strokeweight=".5pt">
                  <v:stroke joinstyle="miter"/>
                </v:line>
                <v:line id="Straight Connector 26" o:spid="_x0000_s1035" style="position:absolute;visibility:visible;mso-wrap-style:square" from="24603,2996" to="24603,4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iI4cUAAADbAAAADwAAAGRycy9kb3ducmV2LnhtbESPQWvCQBSE7wX/w/KEXopumoJodBUJ&#10;LRRaao2L50f2mQSzb0N2q/Hfu4VCj8PMfMOsNoNtxYV63zhW8DxNQBCXzjRcKdCHt8kchA/IBlvH&#10;pOBGHjbr0cMKM+OuvKdLESoRIewzVFCH0GVS+rImi37qOuLonVxvMUTZV9L0eI1w28o0SWbSYsNx&#10;ocaO8prKc/FjFXzoxfHpZTfX2h6KL/zWzevuM1fqcTxslyACDeE//Nd+NwrSGfx+iT9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iI4c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311AFA">
        <w:rPr>
          <w:rFonts w:ascii="Rockwell" w:hAnsi="Rockwell" w:cs="TimesNewRomanPSMT"/>
          <w:b/>
          <w:noProof/>
          <w:color w:val="C00000"/>
          <w:sz w:val="36"/>
          <w:lang w:val="en-CA" w:eastAsia="en-C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0A7CD7" wp14:editId="4A6419C0">
                <wp:simplePos x="0" y="0"/>
                <wp:positionH relativeFrom="column">
                  <wp:posOffset>-82550</wp:posOffset>
                </wp:positionH>
                <wp:positionV relativeFrom="paragraph">
                  <wp:posOffset>13970</wp:posOffset>
                </wp:positionV>
                <wp:extent cx="3355340" cy="1319530"/>
                <wp:effectExtent l="0" t="0" r="16510" b="1397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5340" cy="1319530"/>
                          <a:chOff x="0" y="0"/>
                          <a:chExt cx="2997338" cy="1049113"/>
                        </a:xfrm>
                      </wpg:grpSpPr>
                      <wps:wsp>
                        <wps:cNvPr id="29" name="Text Box 29"/>
                        <wps:cNvSpPr txBox="1"/>
                        <wps:spPr>
                          <a:xfrm>
                            <a:off x="754145" y="0"/>
                            <a:ext cx="1395095" cy="273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Pr="004D6024" w:rsidRDefault="002A12C7" w:rsidP="00E5473C">
                              <w:pPr>
                                <w:ind w:left="0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4D6024">
                                <w:rPr>
                                  <w:rFonts w:ascii="Arial" w:hAnsi="Arial" w:cs="Arial"/>
                                  <w:b/>
                                </w:rPr>
                                <w:t>K_________ Energy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0" y="471340"/>
                            <a:ext cx="999242" cy="5777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Default="002A12C7">
                              <w:pPr>
                                <w:ind w:left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>1. V</w:t>
                              </w:r>
                              <w:r>
                                <w:rPr>
                                  <w:lang w:val="en-CA"/>
                                </w:rPr>
                                <w:tab/>
                              </w:r>
                            </w:p>
                            <w:p w:rsidR="002A12C7" w:rsidRPr="00312481" w:rsidRDefault="002A12C7" w:rsidP="00DE27E5">
                              <w:pPr>
                                <w:ind w:left="0"/>
                                <w:jc w:val="center"/>
                                <w:rPr>
                                  <w:lang w:val="en-CA"/>
                                </w:rPr>
                              </w:pPr>
                              <w:r w:rsidRPr="00E74905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  <w:lang w:val="en-CA" w:eastAsia="en-CA"/>
                                </w:rPr>
                                <w:drawing>
                                  <wp:inline distT="0" distB="0" distL="0" distR="0" wp14:anchorId="0F55C729" wp14:editId="68C61761">
                                    <wp:extent cx="550903" cy="358219"/>
                                    <wp:effectExtent l="0" t="0" r="1905" b="381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 rotWithShape="1">
                                            <a:blip r:embed="rId9"/>
                                            <a:srcRect l="9273" t="25527" r="72610" b="34765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9109" cy="3570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999242" y="471340"/>
                            <a:ext cx="998855" cy="5777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Default="002A12C7" w:rsidP="003D6105">
                              <w:pPr>
                                <w:ind w:left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>2. R</w:t>
                              </w:r>
                            </w:p>
                            <w:p w:rsidR="002A12C7" w:rsidRPr="00312481" w:rsidRDefault="002A12C7" w:rsidP="00EF1C3D">
                              <w:pPr>
                                <w:ind w:left="0"/>
                                <w:jc w:val="center"/>
                                <w:rPr>
                                  <w:lang w:val="en-CA"/>
                                </w:rPr>
                              </w:pPr>
                              <w:r w:rsidRPr="00E74905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  <w:lang w:val="en-CA" w:eastAsia="en-CA"/>
                                </w:rPr>
                                <w:drawing>
                                  <wp:inline distT="0" distB="0" distL="0" distR="0" wp14:anchorId="412BCD38" wp14:editId="486CA6EC">
                                    <wp:extent cx="546755" cy="433872"/>
                                    <wp:effectExtent l="0" t="0" r="5715" b="4445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 rotWithShape="1">
                                            <a:blip r:embed="rId9"/>
                                            <a:srcRect l="45635" t="20995" r="37185" b="33062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0368" cy="43673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998483" y="471177"/>
                            <a:ext cx="998855" cy="5775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2C7" w:rsidRDefault="002A12C7" w:rsidP="003D6105">
                              <w:pPr>
                                <w:ind w:left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>3. T</w:t>
                              </w:r>
                            </w:p>
                            <w:p w:rsidR="002A12C7" w:rsidRPr="00312481" w:rsidRDefault="002A12C7" w:rsidP="00A47A70">
                              <w:pPr>
                                <w:ind w:left="0"/>
                                <w:jc w:val="center"/>
                                <w:rPr>
                                  <w:lang w:val="en-CA"/>
                                </w:rPr>
                              </w:pPr>
                              <w:r w:rsidRPr="00E74905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  <w:lang w:val="en-CA" w:eastAsia="en-CA"/>
                                </w:rPr>
                                <w:drawing>
                                  <wp:inline distT="0" distB="0" distL="0" distR="0" wp14:anchorId="45D335FF" wp14:editId="52CB58D1">
                                    <wp:extent cx="461913" cy="471036"/>
                                    <wp:effectExtent l="0" t="0" r="0" b="5715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 rotWithShape="1">
                                            <a:blip r:embed="rId9"/>
                                            <a:srcRect l="78641" t="19291" r="5008" b="24551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1372" cy="48068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405353" y="377072"/>
                            <a:ext cx="20644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1442301" y="273377"/>
                            <a:ext cx="0" cy="10402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395926" y="377072"/>
                            <a:ext cx="0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2469823" y="367645"/>
                            <a:ext cx="0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36" style="position:absolute;left:0;text-align:left;margin-left:-6.5pt;margin-top:1.1pt;width:264.2pt;height:103.9pt;z-index:251679744;mso-width-relative:margin;mso-height-relative:margin" coordsize="29973,1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">
                <v:shape id="Text Box 29" o:spid="_x0000_s1037" type="#_x0000_t202" style="position:absolute;left:7541;width:13951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<v:textbox>
                    <w:txbxContent>
                      <w:p w:rsidR="002A12C7" w:rsidRPr="004D6024" w:rsidRDefault="002A12C7" w:rsidP="00E5473C">
                        <w:pPr>
                          <w:ind w:left="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4D6024">
                          <w:rPr>
                            <w:rFonts w:ascii="Arial" w:hAnsi="Arial" w:cs="Arial"/>
                            <w:b/>
                          </w:rPr>
                          <w:t>K_________ Energy</w:t>
                        </w:r>
                      </w:p>
                    </w:txbxContent>
                  </v:textbox>
                </v:shape>
                <v:shape id="Text Box 30" o:spid="_x0000_s1038" type="#_x0000_t202" style="position:absolute;top:4713;width:9992;height:5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2A12C7" w:rsidRDefault="002A12C7">
                        <w:pPr>
                          <w:ind w:left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>1. V</w:t>
                        </w:r>
                        <w:r>
                          <w:rPr>
                            <w:lang w:val="en-CA"/>
                          </w:rPr>
                          <w:tab/>
                        </w:r>
                      </w:p>
                      <w:p w:rsidR="002A12C7" w:rsidRPr="00312481" w:rsidRDefault="002A12C7" w:rsidP="00DE27E5">
                        <w:pPr>
                          <w:ind w:left="0"/>
                          <w:jc w:val="center"/>
                          <w:rPr>
                            <w:lang w:val="en-CA"/>
                          </w:rPr>
                        </w:pPr>
                        <w:r w:rsidRPr="00E74905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val="en-CA" w:eastAsia="en-CA"/>
                          </w:rPr>
                          <w:drawing>
                            <wp:inline distT="0" distB="0" distL="0" distR="0" wp14:anchorId="0F55C729" wp14:editId="68C61761">
                              <wp:extent cx="550903" cy="358219"/>
                              <wp:effectExtent l="0" t="0" r="1905" b="381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 rotWithShape="1">
                                      <a:blip r:embed="rId9"/>
                                      <a:srcRect l="9273" t="25527" r="72610" b="34765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549109" cy="357053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31" o:spid="_x0000_s1039" type="#_x0000_t202" style="position:absolute;left:9992;top:4713;width:9988;height:5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2A12C7" w:rsidRDefault="002A12C7" w:rsidP="003D6105">
                        <w:pPr>
                          <w:ind w:left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>2. R</w:t>
                        </w:r>
                      </w:p>
                      <w:p w:rsidR="002A12C7" w:rsidRPr="00312481" w:rsidRDefault="002A12C7" w:rsidP="00EF1C3D">
                        <w:pPr>
                          <w:ind w:left="0"/>
                          <w:jc w:val="center"/>
                          <w:rPr>
                            <w:lang w:val="en-CA"/>
                          </w:rPr>
                        </w:pPr>
                        <w:r w:rsidRPr="00E74905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val="en-CA" w:eastAsia="en-CA"/>
                          </w:rPr>
                          <w:drawing>
                            <wp:inline distT="0" distB="0" distL="0" distR="0" wp14:anchorId="412BCD38" wp14:editId="486CA6EC">
                              <wp:extent cx="546755" cy="433872"/>
                              <wp:effectExtent l="0" t="0" r="5715" b="4445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 rotWithShape="1">
                                      <a:blip r:embed="rId9"/>
                                      <a:srcRect l="45635" t="20995" r="37185" b="33062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550368" cy="436739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32" o:spid="_x0000_s1040" type="#_x0000_t202" style="position:absolute;left:19984;top:4711;width:9989;height:5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M7s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fAzuwgAAANsAAAAPAAAAAAAAAAAAAAAAAJgCAABkcnMvZG93&#10;bnJldi54bWxQSwUGAAAAAAQABAD1AAAAhwMAAAAA&#10;" fillcolor="white [3201]" strokeweight=".5pt">
                  <v:textbox>
                    <w:txbxContent>
                      <w:p w:rsidR="002A12C7" w:rsidRDefault="002A12C7" w:rsidP="003D6105">
                        <w:pPr>
                          <w:ind w:left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>3. T</w:t>
                        </w:r>
                      </w:p>
                      <w:p w:rsidR="002A12C7" w:rsidRPr="00312481" w:rsidRDefault="002A12C7" w:rsidP="00A47A70">
                        <w:pPr>
                          <w:ind w:left="0"/>
                          <w:jc w:val="center"/>
                          <w:rPr>
                            <w:lang w:val="en-CA"/>
                          </w:rPr>
                        </w:pPr>
                        <w:r w:rsidRPr="00E74905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val="en-CA" w:eastAsia="en-CA"/>
                          </w:rPr>
                          <w:drawing>
                            <wp:inline distT="0" distB="0" distL="0" distR="0" wp14:anchorId="45D335FF" wp14:editId="52CB58D1">
                              <wp:extent cx="461913" cy="471036"/>
                              <wp:effectExtent l="0" t="0" r="0" b="5715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 rotWithShape="1">
                                      <a:blip r:embed="rId9"/>
                                      <a:srcRect l="78641" t="19291" r="5008" b="24551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71372" cy="480682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Straight Connector 33" o:spid="_x0000_s1041" style="position:absolute;visibility:visible;mso-wrap-style:square" from="4053,3770" to="24698,3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<v:stroke joinstyle="miter"/>
                </v:line>
                <v:line id="Straight Connector 34" o:spid="_x0000_s1042" style="position:absolute;visibility:visible;mso-wrap-style:square" from="14423,2733" to="14423,3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43" style="position:absolute;visibility:visible;mso-wrap-style:square" from="3959,3770" to="3959,4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4" style="position:absolute;visibility:visible;mso-wrap-style:square" from="24698,3676" to="24698,4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0D7B2F" w:rsidRDefault="000D7B2F" w:rsidP="00224678">
      <w:pPr>
        <w:rPr>
          <w:rFonts w:ascii="Arial" w:hAnsi="Arial" w:cs="Arial"/>
          <w:u w:val="single"/>
          <w:lang w:val="en-CA"/>
        </w:rPr>
      </w:pPr>
    </w:p>
    <w:p w:rsidR="000D7B2F" w:rsidRDefault="000D7B2F" w:rsidP="00224678">
      <w:pPr>
        <w:rPr>
          <w:rFonts w:ascii="Arial" w:hAnsi="Arial" w:cs="Arial"/>
          <w:u w:val="single"/>
          <w:lang w:val="en-CA"/>
        </w:rPr>
      </w:pPr>
    </w:p>
    <w:p w:rsidR="000D7B2F" w:rsidRDefault="000D7B2F" w:rsidP="00224678">
      <w:pPr>
        <w:rPr>
          <w:rFonts w:ascii="Arial" w:hAnsi="Arial" w:cs="Arial"/>
          <w:u w:val="single"/>
          <w:lang w:val="en-CA"/>
        </w:rPr>
      </w:pPr>
    </w:p>
    <w:p w:rsidR="000D7B2F" w:rsidRDefault="000D7B2F" w:rsidP="00224678">
      <w:pPr>
        <w:rPr>
          <w:rFonts w:ascii="Arial" w:hAnsi="Arial" w:cs="Arial"/>
          <w:u w:val="single"/>
          <w:lang w:val="en-CA"/>
        </w:rPr>
      </w:pPr>
    </w:p>
    <w:p w:rsidR="000D7B2F" w:rsidRPr="000C00ED" w:rsidRDefault="000D7B2F" w:rsidP="00224678">
      <w:pPr>
        <w:rPr>
          <w:rFonts w:ascii="Arial" w:hAnsi="Arial" w:cs="Arial"/>
          <w:u w:val="single"/>
          <w:lang w:val="en-CA"/>
        </w:rPr>
      </w:pPr>
    </w:p>
    <w:p w:rsidR="00224678" w:rsidRPr="000C00ED" w:rsidRDefault="00543A22" w:rsidP="00224678">
      <w:pPr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CA42E05" wp14:editId="418672F2">
                <wp:simplePos x="0" y="0"/>
                <wp:positionH relativeFrom="column">
                  <wp:posOffset>-347025</wp:posOffset>
                </wp:positionH>
                <wp:positionV relativeFrom="paragraph">
                  <wp:posOffset>35161</wp:posOffset>
                </wp:positionV>
                <wp:extent cx="3619893" cy="1675549"/>
                <wp:effectExtent l="0" t="0" r="19050" b="2032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893" cy="16755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2C7" w:rsidRPr="000C00ED" w:rsidRDefault="002A12C7" w:rsidP="00543A22">
                            <w:pPr>
                              <w:ind w:left="-144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</w:t>
                            </w:r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Q. Identify 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types of potential energy</w:t>
                            </w:r>
                          </w:p>
                          <w:p w:rsidR="002A12C7" w:rsidRPr="000C00ED" w:rsidRDefault="002A12C7" w:rsidP="00543A22">
                            <w:pPr>
                              <w:ind w:left="-144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</w:p>
                          <w:p w:rsidR="002A12C7" w:rsidRPr="000C00ED" w:rsidRDefault="002A12C7" w:rsidP="00543A22">
                            <w:pPr>
                              <w:ind w:left="-144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ab/>
                            </w:r>
                            <w:proofErr w:type="spellStart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>i</w:t>
                            </w:r>
                            <w:proofErr w:type="spellEnd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) </w:t>
                            </w:r>
                            <w:proofErr w:type="gramStart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>intermolecular</w:t>
                            </w:r>
                            <w:proofErr w:type="gramEnd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attraction</w:t>
                            </w:r>
                          </w:p>
                          <w:p w:rsidR="002A12C7" w:rsidRPr="000C00ED" w:rsidRDefault="002A12C7" w:rsidP="00543A22">
                            <w:pPr>
                              <w:ind w:left="-144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ab/>
                              <w:t xml:space="preserve">ii) </w:t>
                            </w:r>
                            <w:proofErr w:type="gramStart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>intramolecular</w:t>
                            </w:r>
                            <w:proofErr w:type="gramEnd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attraction</w:t>
                            </w:r>
                          </w:p>
                          <w:p w:rsidR="002A12C7" w:rsidRPr="000C00ED" w:rsidRDefault="002A12C7" w:rsidP="00543A22">
                            <w:pPr>
                              <w:ind w:left="-144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ab/>
                              <w:t xml:space="preserve">iii) </w:t>
                            </w:r>
                            <w:proofErr w:type="gramStart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>interaction</w:t>
                            </w:r>
                            <w:proofErr w:type="gramEnd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of highest PE</w:t>
                            </w:r>
                          </w:p>
                          <w:p w:rsidR="002A12C7" w:rsidRPr="000C00ED" w:rsidRDefault="002A12C7" w:rsidP="00543A22">
                            <w:pPr>
                              <w:ind w:left="-144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ab/>
                              <w:t xml:space="preserve">iv) </w:t>
                            </w:r>
                            <w:proofErr w:type="gramStart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>interaction</w:t>
                            </w:r>
                            <w:proofErr w:type="gramEnd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of lowest PE</w:t>
                            </w:r>
                          </w:p>
                          <w:p w:rsidR="002A12C7" w:rsidRPr="000C00ED" w:rsidRDefault="002A12C7" w:rsidP="00543A22">
                            <w:pPr>
                              <w:ind w:left="-144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ab/>
                              <w:t xml:space="preserve">v) </w:t>
                            </w:r>
                            <w:proofErr w:type="gramStart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>strongest</w:t>
                            </w:r>
                            <w:proofErr w:type="gramEnd"/>
                            <w:r w:rsidRPr="000C00ED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force of attraction</w:t>
                            </w:r>
                          </w:p>
                          <w:p w:rsidR="002A12C7" w:rsidRDefault="002A12C7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5" type="#_x0000_t202" style="position:absolute;left:0;text-align:left;margin-left:-27.3pt;margin-top:2.75pt;width:285.05pt;height:131.9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" fillcolor="white [3201]" strokeweight=".5pt">
                <v:textbox>
                  <w:txbxContent>
                    <w:p w:rsidR="002A12C7" w:rsidRPr="000C00ED" w:rsidRDefault="002A12C7" w:rsidP="00543A22">
                      <w:pPr>
                        <w:ind w:left="-144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</w:t>
                      </w:r>
                      <w:r w:rsidRPr="000C00ED">
                        <w:rPr>
                          <w:rFonts w:ascii="Arial" w:hAnsi="Arial" w:cs="Arial"/>
                          <w:lang w:val="en-CA"/>
                        </w:rPr>
                        <w:t xml:space="preserve">Q. Identify 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types of potential energy</w:t>
                      </w:r>
                    </w:p>
                    <w:p w:rsidR="002A12C7" w:rsidRPr="000C00ED" w:rsidRDefault="002A12C7" w:rsidP="00543A22">
                      <w:pPr>
                        <w:ind w:left="-144"/>
                        <w:rPr>
                          <w:rFonts w:ascii="Arial" w:hAnsi="Arial" w:cs="Arial"/>
                          <w:lang w:val="en-CA"/>
                        </w:rPr>
                      </w:pPr>
                    </w:p>
                    <w:p w:rsidR="002A12C7" w:rsidRPr="000C00ED" w:rsidRDefault="002A12C7" w:rsidP="00543A22">
                      <w:pPr>
                        <w:ind w:left="-144"/>
                        <w:rPr>
                          <w:rFonts w:ascii="Arial" w:hAnsi="Arial" w:cs="Arial"/>
                          <w:lang w:val="en-CA"/>
                        </w:rPr>
                      </w:pPr>
                      <w:r w:rsidRPr="000C00ED">
                        <w:rPr>
                          <w:rFonts w:ascii="Arial" w:hAnsi="Arial" w:cs="Arial"/>
                          <w:lang w:val="en-CA"/>
                        </w:rPr>
                        <w:tab/>
                      </w:r>
                      <w:proofErr w:type="spellStart"/>
                      <w:r w:rsidRPr="000C00ED">
                        <w:rPr>
                          <w:rFonts w:ascii="Arial" w:hAnsi="Arial" w:cs="Arial"/>
                          <w:lang w:val="en-CA"/>
                        </w:rPr>
                        <w:t>i</w:t>
                      </w:r>
                      <w:proofErr w:type="spellEnd"/>
                      <w:r w:rsidRPr="000C00ED">
                        <w:rPr>
                          <w:rFonts w:ascii="Arial" w:hAnsi="Arial" w:cs="Arial"/>
                          <w:lang w:val="en-CA"/>
                        </w:rPr>
                        <w:t xml:space="preserve">) </w:t>
                      </w:r>
                      <w:proofErr w:type="gramStart"/>
                      <w:r w:rsidRPr="000C00ED">
                        <w:rPr>
                          <w:rFonts w:ascii="Arial" w:hAnsi="Arial" w:cs="Arial"/>
                          <w:lang w:val="en-CA"/>
                        </w:rPr>
                        <w:t>intermolecular</w:t>
                      </w:r>
                      <w:proofErr w:type="gramEnd"/>
                      <w:r w:rsidRPr="000C00ED">
                        <w:rPr>
                          <w:rFonts w:ascii="Arial" w:hAnsi="Arial" w:cs="Arial"/>
                          <w:lang w:val="en-CA"/>
                        </w:rPr>
                        <w:t xml:space="preserve"> attraction</w:t>
                      </w:r>
                    </w:p>
                    <w:p w:rsidR="002A12C7" w:rsidRPr="000C00ED" w:rsidRDefault="002A12C7" w:rsidP="00543A22">
                      <w:pPr>
                        <w:ind w:left="-144"/>
                        <w:rPr>
                          <w:rFonts w:ascii="Arial" w:hAnsi="Arial" w:cs="Arial"/>
                          <w:lang w:val="en-CA"/>
                        </w:rPr>
                      </w:pPr>
                      <w:r w:rsidRPr="000C00ED">
                        <w:rPr>
                          <w:rFonts w:ascii="Arial" w:hAnsi="Arial" w:cs="Arial"/>
                          <w:lang w:val="en-CA"/>
                        </w:rPr>
                        <w:tab/>
                        <w:t xml:space="preserve">ii) </w:t>
                      </w:r>
                      <w:proofErr w:type="gramStart"/>
                      <w:r w:rsidRPr="000C00ED">
                        <w:rPr>
                          <w:rFonts w:ascii="Arial" w:hAnsi="Arial" w:cs="Arial"/>
                          <w:lang w:val="en-CA"/>
                        </w:rPr>
                        <w:t>intramolecular</w:t>
                      </w:r>
                      <w:proofErr w:type="gramEnd"/>
                      <w:r w:rsidRPr="000C00ED">
                        <w:rPr>
                          <w:rFonts w:ascii="Arial" w:hAnsi="Arial" w:cs="Arial"/>
                          <w:lang w:val="en-CA"/>
                        </w:rPr>
                        <w:t xml:space="preserve"> attraction</w:t>
                      </w:r>
                    </w:p>
                    <w:p w:rsidR="002A12C7" w:rsidRPr="000C00ED" w:rsidRDefault="002A12C7" w:rsidP="00543A22">
                      <w:pPr>
                        <w:ind w:left="-144"/>
                        <w:rPr>
                          <w:rFonts w:ascii="Arial" w:hAnsi="Arial" w:cs="Arial"/>
                          <w:lang w:val="en-CA"/>
                        </w:rPr>
                      </w:pPr>
                      <w:r w:rsidRPr="000C00ED">
                        <w:rPr>
                          <w:rFonts w:ascii="Arial" w:hAnsi="Arial" w:cs="Arial"/>
                          <w:lang w:val="en-CA"/>
                        </w:rPr>
                        <w:tab/>
                        <w:t xml:space="preserve">iii) </w:t>
                      </w:r>
                      <w:proofErr w:type="gramStart"/>
                      <w:r w:rsidRPr="000C00ED">
                        <w:rPr>
                          <w:rFonts w:ascii="Arial" w:hAnsi="Arial" w:cs="Arial"/>
                          <w:lang w:val="en-CA"/>
                        </w:rPr>
                        <w:t>interaction</w:t>
                      </w:r>
                      <w:proofErr w:type="gramEnd"/>
                      <w:r w:rsidRPr="000C00ED">
                        <w:rPr>
                          <w:rFonts w:ascii="Arial" w:hAnsi="Arial" w:cs="Arial"/>
                          <w:lang w:val="en-CA"/>
                        </w:rPr>
                        <w:t xml:space="preserve"> of highest PE</w:t>
                      </w:r>
                    </w:p>
                    <w:p w:rsidR="002A12C7" w:rsidRPr="000C00ED" w:rsidRDefault="002A12C7" w:rsidP="00543A22">
                      <w:pPr>
                        <w:ind w:left="-144"/>
                        <w:rPr>
                          <w:rFonts w:ascii="Arial" w:hAnsi="Arial" w:cs="Arial"/>
                          <w:lang w:val="en-CA"/>
                        </w:rPr>
                      </w:pPr>
                      <w:r w:rsidRPr="000C00ED">
                        <w:rPr>
                          <w:rFonts w:ascii="Arial" w:hAnsi="Arial" w:cs="Arial"/>
                          <w:lang w:val="en-CA"/>
                        </w:rPr>
                        <w:tab/>
                        <w:t xml:space="preserve">iv) </w:t>
                      </w:r>
                      <w:proofErr w:type="gramStart"/>
                      <w:r w:rsidRPr="000C00ED">
                        <w:rPr>
                          <w:rFonts w:ascii="Arial" w:hAnsi="Arial" w:cs="Arial"/>
                          <w:lang w:val="en-CA"/>
                        </w:rPr>
                        <w:t>interaction</w:t>
                      </w:r>
                      <w:proofErr w:type="gramEnd"/>
                      <w:r w:rsidRPr="000C00ED">
                        <w:rPr>
                          <w:rFonts w:ascii="Arial" w:hAnsi="Arial" w:cs="Arial"/>
                          <w:lang w:val="en-CA"/>
                        </w:rPr>
                        <w:t xml:space="preserve"> of lowest PE</w:t>
                      </w:r>
                    </w:p>
                    <w:p w:rsidR="002A12C7" w:rsidRPr="000C00ED" w:rsidRDefault="002A12C7" w:rsidP="00543A22">
                      <w:pPr>
                        <w:ind w:left="-144"/>
                        <w:rPr>
                          <w:rFonts w:ascii="Arial" w:hAnsi="Arial" w:cs="Arial"/>
                          <w:lang w:val="en-CA"/>
                        </w:rPr>
                      </w:pPr>
                      <w:r w:rsidRPr="000C00ED">
                        <w:rPr>
                          <w:rFonts w:ascii="Arial" w:hAnsi="Arial" w:cs="Arial"/>
                          <w:lang w:val="en-CA"/>
                        </w:rPr>
                        <w:tab/>
                        <w:t xml:space="preserve">v) </w:t>
                      </w:r>
                      <w:proofErr w:type="gramStart"/>
                      <w:r w:rsidRPr="000C00ED">
                        <w:rPr>
                          <w:rFonts w:ascii="Arial" w:hAnsi="Arial" w:cs="Arial"/>
                          <w:lang w:val="en-CA"/>
                        </w:rPr>
                        <w:t>strongest</w:t>
                      </w:r>
                      <w:proofErr w:type="gramEnd"/>
                      <w:r w:rsidRPr="000C00ED">
                        <w:rPr>
                          <w:rFonts w:ascii="Arial" w:hAnsi="Arial" w:cs="Arial"/>
                          <w:lang w:val="en-CA"/>
                        </w:rPr>
                        <w:t xml:space="preserve"> force of attraction</w:t>
                      </w:r>
                    </w:p>
                    <w:p w:rsidR="002A12C7" w:rsidRDefault="002A12C7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127EB0" w:rsidRDefault="00311AFA" w:rsidP="00224678">
      <w:pPr>
        <w:rPr>
          <w:rFonts w:ascii="Arial" w:hAnsi="Arial" w:cs="Arial"/>
          <w:lang w:val="en-CA"/>
        </w:rPr>
      </w:pPr>
      <w:r w:rsidRPr="000C00ED">
        <w:rPr>
          <w:rFonts w:ascii="Arial" w:hAnsi="Arial" w:cs="Arial"/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5DF494F0" wp14:editId="0B02B207">
            <wp:simplePos x="0" y="0"/>
            <wp:positionH relativeFrom="column">
              <wp:posOffset>1754838</wp:posOffset>
            </wp:positionH>
            <wp:positionV relativeFrom="paragraph">
              <wp:posOffset>62230</wp:posOffset>
            </wp:positionV>
            <wp:extent cx="1337310" cy="13195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31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678" w:rsidRPr="000C00ED">
        <w:rPr>
          <w:rFonts w:ascii="Arial" w:hAnsi="Arial" w:cs="Arial"/>
          <w:lang w:val="en-CA"/>
        </w:rPr>
        <w:tab/>
      </w:r>
      <w:r w:rsidR="00224678" w:rsidRPr="000C00ED">
        <w:rPr>
          <w:rFonts w:ascii="Arial" w:hAnsi="Arial" w:cs="Arial"/>
          <w:lang w:val="en-CA"/>
        </w:rPr>
        <w:tab/>
      </w:r>
    </w:p>
    <w:p w:rsidR="00127EB0" w:rsidRDefault="00127EB0" w:rsidP="00224678">
      <w:pPr>
        <w:rPr>
          <w:rFonts w:ascii="Arial" w:hAnsi="Arial" w:cs="Arial"/>
          <w:lang w:val="en-CA"/>
        </w:rPr>
      </w:pPr>
    </w:p>
    <w:p w:rsidR="00127EB0" w:rsidRDefault="00127EB0" w:rsidP="00224678">
      <w:pPr>
        <w:rPr>
          <w:rFonts w:ascii="Arial" w:hAnsi="Arial" w:cs="Arial"/>
          <w:lang w:val="en-CA"/>
        </w:rPr>
      </w:pPr>
    </w:p>
    <w:p w:rsidR="00127EB0" w:rsidRDefault="00127EB0" w:rsidP="00224678">
      <w:pPr>
        <w:rPr>
          <w:rFonts w:ascii="Arial" w:hAnsi="Arial" w:cs="Arial"/>
          <w:lang w:val="en-CA"/>
        </w:rPr>
      </w:pPr>
    </w:p>
    <w:p w:rsidR="00127EB0" w:rsidRDefault="00127EB0" w:rsidP="00224678">
      <w:pPr>
        <w:rPr>
          <w:rFonts w:ascii="Arial" w:hAnsi="Arial" w:cs="Arial"/>
          <w:lang w:val="en-CA"/>
        </w:rPr>
      </w:pPr>
    </w:p>
    <w:p w:rsidR="00127EB0" w:rsidRDefault="00127EB0" w:rsidP="00224678">
      <w:pPr>
        <w:rPr>
          <w:rFonts w:ascii="Arial" w:hAnsi="Arial" w:cs="Arial"/>
          <w:lang w:val="en-CA"/>
        </w:rPr>
      </w:pPr>
    </w:p>
    <w:p w:rsidR="007B104B" w:rsidRPr="00D17952" w:rsidRDefault="007B104B" w:rsidP="001E5FE1">
      <w:pPr>
        <w:spacing w:after="0"/>
        <w:ind w:left="0"/>
        <w:rPr>
          <w:rFonts w:ascii="Arial" w:hAnsi="Arial" w:cs="Arial"/>
          <w:lang w:val="en-CA"/>
        </w:rPr>
      </w:pPr>
    </w:p>
    <w:tbl>
      <w:tblPr>
        <w:tblStyle w:val="TableGrid"/>
        <w:tblW w:w="11048" w:type="dxa"/>
        <w:tblInd w:w="-432" w:type="dxa"/>
        <w:tblLook w:val="04A0" w:firstRow="1" w:lastRow="0" w:firstColumn="1" w:lastColumn="0" w:noHBand="0" w:noVBand="1"/>
      </w:tblPr>
      <w:tblGrid>
        <w:gridCol w:w="3420"/>
        <w:gridCol w:w="7628"/>
      </w:tblGrid>
      <w:tr w:rsidR="00D13D2F" w:rsidRPr="00D13D2F" w:rsidTr="001E5FE1">
        <w:trPr>
          <w:trHeight w:val="342"/>
        </w:trPr>
        <w:tc>
          <w:tcPr>
            <w:tcW w:w="3420" w:type="dxa"/>
          </w:tcPr>
          <w:p w:rsidR="007B104B" w:rsidRPr="00D13D2F" w:rsidRDefault="007B104B" w:rsidP="007B104B">
            <w:pPr>
              <w:ind w:left="0"/>
              <w:jc w:val="center"/>
              <w:rPr>
                <w:rFonts w:ascii="Arial" w:hAnsi="Arial" w:cs="Arial"/>
                <w:color w:val="FF0000"/>
                <w:lang w:val="en-CA"/>
              </w:rPr>
            </w:pPr>
            <w:r w:rsidRPr="00D13D2F">
              <w:rPr>
                <w:rFonts w:ascii="Rockwell" w:hAnsi="Rockwell" w:cs="TimesNewRomanPSMT"/>
                <w:b/>
                <w:color w:val="FF0000"/>
                <w:sz w:val="36"/>
              </w:rPr>
              <w:t>Enthalpy</w:t>
            </w:r>
            <w:r w:rsidR="00783237" w:rsidRPr="00D13D2F">
              <w:rPr>
                <w:rFonts w:ascii="Rockwell" w:hAnsi="Rockwell" w:cs="TimesNewRomanPSMT"/>
                <w:b/>
                <w:color w:val="FF0000"/>
                <w:sz w:val="36"/>
              </w:rPr>
              <w:t xml:space="preserve"> H</w:t>
            </w:r>
          </w:p>
        </w:tc>
        <w:tc>
          <w:tcPr>
            <w:tcW w:w="7628" w:type="dxa"/>
          </w:tcPr>
          <w:p w:rsidR="007B104B" w:rsidRPr="00D13D2F" w:rsidRDefault="007B104B" w:rsidP="00CD7224">
            <w:pPr>
              <w:ind w:left="0"/>
              <w:jc w:val="center"/>
              <w:rPr>
                <w:rFonts w:ascii="Arial" w:hAnsi="Arial" w:cs="Arial"/>
                <w:color w:val="FF0000"/>
                <w:lang w:val="en-CA"/>
              </w:rPr>
            </w:pPr>
            <w:r w:rsidRPr="00D13D2F">
              <w:rPr>
                <w:rFonts w:ascii="Rockwell" w:hAnsi="Rockwell" w:cs="TimesNewRomanPSMT"/>
                <w:b/>
                <w:color w:val="FF0000"/>
                <w:sz w:val="36"/>
              </w:rPr>
              <w:t>Enthalpy Change</w:t>
            </w:r>
            <w:r w:rsidR="00783237" w:rsidRPr="00D13D2F">
              <w:rPr>
                <w:rFonts w:ascii="Rockwell" w:hAnsi="Rockwell"/>
                <w:b/>
                <w:color w:val="FF0000"/>
                <w:sz w:val="40"/>
                <w:szCs w:val="40"/>
                <w:lang w:val="en-CA"/>
              </w:rPr>
              <w:sym w:font="Symbol" w:char="F044"/>
            </w:r>
            <w:r w:rsidR="00783237" w:rsidRPr="00D13D2F">
              <w:rPr>
                <w:rFonts w:ascii="Rockwell" w:hAnsi="Rockwell" w:cs="Arial"/>
                <w:b/>
                <w:color w:val="FF0000"/>
                <w:sz w:val="40"/>
                <w:szCs w:val="40"/>
                <w:lang w:val="en-CA"/>
              </w:rPr>
              <w:t xml:space="preserve">H </w:t>
            </w:r>
            <w:r w:rsidR="00783237" w:rsidRPr="00D13D2F">
              <w:rPr>
                <w:rFonts w:ascii="Rockwell" w:hAnsi="Rockwell" w:cs="Arial"/>
                <w:color w:val="FF0000"/>
                <w:sz w:val="40"/>
                <w:szCs w:val="40"/>
                <w:lang w:val="en-CA"/>
              </w:rPr>
              <w:t xml:space="preserve"> </w:t>
            </w:r>
          </w:p>
        </w:tc>
      </w:tr>
      <w:tr w:rsidR="007B104B" w:rsidTr="001E5FE1">
        <w:trPr>
          <w:trHeight w:val="6236"/>
        </w:trPr>
        <w:tc>
          <w:tcPr>
            <w:tcW w:w="3420" w:type="dxa"/>
          </w:tcPr>
          <w:p w:rsidR="00DD3C79" w:rsidRPr="00522CEA" w:rsidRDefault="00DD3C79" w:rsidP="00DD3C79">
            <w:pPr>
              <w:ind w:left="0"/>
              <w:rPr>
                <w:rFonts w:ascii="Arial" w:hAnsi="Arial" w:cs="Arial"/>
                <w:lang w:val="en-GB"/>
              </w:rPr>
            </w:pPr>
            <w:r w:rsidRPr="00522CEA">
              <w:rPr>
                <w:rFonts w:ascii="Arial" w:hAnsi="Arial" w:cs="Arial"/>
                <w:lang w:val="en-GB"/>
              </w:rPr>
              <w:t>= the total</w:t>
            </w:r>
            <w:r w:rsidR="000F13E4">
              <w:rPr>
                <w:rFonts w:ascii="Arial" w:hAnsi="Arial" w:cs="Arial"/>
                <w:lang w:val="en-GB"/>
              </w:rPr>
              <w:t xml:space="preserve"> internal energy , both Kinetic &amp; potential</w:t>
            </w:r>
            <w:r w:rsidRPr="00522CEA">
              <w:rPr>
                <w:rFonts w:ascii="Arial" w:hAnsi="Arial" w:cs="Arial"/>
                <w:lang w:val="en-GB"/>
              </w:rPr>
              <w:t xml:space="preserve"> its molecules have </w:t>
            </w:r>
          </w:p>
          <w:p w:rsidR="00CD7224" w:rsidRDefault="00CD7224" w:rsidP="00D93FAE">
            <w:pPr>
              <w:ind w:left="0"/>
              <w:rPr>
                <w:rFonts w:ascii="Arial" w:hAnsi="Arial" w:cs="Arial"/>
                <w:lang w:val="en-CA"/>
              </w:rPr>
            </w:pPr>
          </w:p>
          <w:p w:rsidR="007B104B" w:rsidRDefault="007B104B" w:rsidP="00D93FAE">
            <w:pPr>
              <w:ind w:left="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D17952">
              <w:rPr>
                <w:rFonts w:ascii="Arial" w:hAnsi="Arial" w:cs="Arial"/>
                <w:sz w:val="40"/>
                <w:szCs w:val="40"/>
                <w:lang w:val="en-CA"/>
              </w:rPr>
              <w:t>H = E + PV</w:t>
            </w:r>
          </w:p>
          <w:p w:rsidR="002D01D5" w:rsidRDefault="002D01D5" w:rsidP="00D93FAE">
            <w:pPr>
              <w:ind w:left="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</w:p>
          <w:p w:rsidR="007B104B" w:rsidRDefault="001502E7" w:rsidP="001502E7">
            <w:pPr>
              <w:ind w:left="0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sym w:font="Symbol" w:char="F0B7"/>
            </w:r>
            <w:r>
              <w:rPr>
                <w:rFonts w:ascii="Arial" w:hAnsi="Arial" w:cs="Arial"/>
                <w:lang w:val="en-CA"/>
              </w:rPr>
              <w:t xml:space="preserve"> </w:t>
            </w:r>
            <w:r w:rsidR="00557680">
              <w:rPr>
                <w:rFonts w:ascii="Arial" w:hAnsi="Arial" w:cs="Arial"/>
                <w:lang w:val="en-CA"/>
              </w:rPr>
              <w:t>impossible to ______________</w:t>
            </w:r>
          </w:p>
          <w:p w:rsidR="00557680" w:rsidRDefault="00557680" w:rsidP="001502E7">
            <w:pPr>
              <w:ind w:left="0"/>
              <w:rPr>
                <w:rFonts w:ascii="Arial" w:hAnsi="Arial" w:cs="Arial"/>
                <w:lang w:val="en-CA"/>
              </w:rPr>
            </w:pPr>
          </w:p>
          <w:p w:rsidR="00543BB8" w:rsidRDefault="00543BB8" w:rsidP="001502E7">
            <w:pPr>
              <w:ind w:left="0"/>
              <w:rPr>
                <w:rFonts w:ascii="Rockwell" w:hAnsi="Rockwell" w:cs="TimesNewRomanPSMT"/>
                <w:b/>
                <w:color w:val="C00000"/>
                <w:sz w:val="36"/>
                <w:u w:val="single"/>
              </w:rPr>
            </w:pPr>
          </w:p>
          <w:p w:rsidR="002F30C0" w:rsidRDefault="002F30C0" w:rsidP="002F30C0">
            <w:pPr>
              <w:rPr>
                <w:lang w:val="en-GB"/>
              </w:rPr>
            </w:pPr>
          </w:p>
          <w:p w:rsidR="002F30C0" w:rsidRPr="007B104B" w:rsidRDefault="002F30C0" w:rsidP="002F30C0">
            <w:pPr>
              <w:rPr>
                <w:rFonts w:ascii="Rockwell" w:hAnsi="Rockwell" w:cs="TimesNewRomanPSMT"/>
                <w:b/>
                <w:color w:val="C00000"/>
                <w:sz w:val="36"/>
                <w:u w:val="single"/>
              </w:rPr>
            </w:pPr>
          </w:p>
        </w:tc>
        <w:tc>
          <w:tcPr>
            <w:tcW w:w="7628" w:type="dxa"/>
          </w:tcPr>
          <w:p w:rsidR="00CD7224" w:rsidRDefault="000F13E4" w:rsidP="007B104B">
            <w:pPr>
              <w:pStyle w:val="ListParagraph"/>
              <w:numPr>
                <w:ilvl w:val="0"/>
                <w:numId w:val="21"/>
              </w:numPr>
              <w:ind w:left="72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= the change</w:t>
            </w:r>
            <w:r w:rsidR="00585E3E">
              <w:rPr>
                <w:rFonts w:ascii="Arial" w:hAnsi="Arial" w:cs="Arial"/>
                <w:lang w:val="en-CA"/>
              </w:rPr>
              <w:t xml:space="preserve"> in enthalpy of a system</w:t>
            </w:r>
            <w:r w:rsidR="007B104B" w:rsidRPr="007B104B">
              <w:rPr>
                <w:rFonts w:ascii="Arial" w:hAnsi="Arial" w:cs="Arial"/>
                <w:lang w:val="en-CA"/>
              </w:rPr>
              <w:t xml:space="preserve"> </w:t>
            </w:r>
          </w:p>
          <w:p w:rsidR="00CD7224" w:rsidRDefault="00CD7224" w:rsidP="007B104B">
            <w:pPr>
              <w:pStyle w:val="ListParagraph"/>
              <w:numPr>
                <w:ilvl w:val="0"/>
                <w:numId w:val="21"/>
              </w:numPr>
              <w:ind w:left="72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sym w:font="Symbol" w:char="F0B7"/>
            </w:r>
            <w:r>
              <w:rPr>
                <w:rFonts w:ascii="Arial" w:hAnsi="Arial" w:cs="Arial"/>
                <w:lang w:val="en-CA"/>
              </w:rPr>
              <w:t xml:space="preserve"> Symbol: </w:t>
            </w:r>
            <w:r w:rsidR="00783237" w:rsidRPr="00586303">
              <w:rPr>
                <w:b/>
                <w:sz w:val="30"/>
                <w:szCs w:val="30"/>
                <w:lang w:val="en-CA"/>
              </w:rPr>
              <w:sym w:font="Symbol" w:char="F044"/>
            </w:r>
            <w:r w:rsidR="00783237" w:rsidRPr="007B104B">
              <w:rPr>
                <w:rFonts w:ascii="Arial" w:hAnsi="Arial" w:cs="Arial"/>
                <w:b/>
                <w:sz w:val="30"/>
                <w:szCs w:val="30"/>
                <w:lang w:val="en-CA"/>
              </w:rPr>
              <w:t>H</w:t>
            </w:r>
            <w:r w:rsidR="00783237" w:rsidRPr="007B104B">
              <w:rPr>
                <w:rFonts w:ascii="Arial" w:hAnsi="Arial" w:cs="Arial"/>
                <w:b/>
                <w:lang w:val="en-CA"/>
              </w:rPr>
              <w:t xml:space="preserve"> </w:t>
            </w:r>
            <w:r w:rsidR="00783237" w:rsidRPr="007B104B">
              <w:rPr>
                <w:rFonts w:ascii="Arial" w:hAnsi="Arial" w:cs="Arial"/>
                <w:lang w:val="en-CA"/>
              </w:rPr>
              <w:t xml:space="preserve"> </w:t>
            </w:r>
          </w:p>
          <w:p w:rsidR="009A436B" w:rsidRPr="009A436B" w:rsidRDefault="009A436B" w:rsidP="009A436B">
            <w:pPr>
              <w:ind w:left="0"/>
              <w:jc w:val="center"/>
              <w:rPr>
                <w:rFonts w:ascii="Arial" w:hAnsi="Arial" w:cs="Arial"/>
                <w:sz w:val="30"/>
                <w:szCs w:val="30"/>
                <w:lang w:val="en-CA"/>
              </w:rPr>
            </w:pPr>
            <w:proofErr w:type="spellStart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>H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final</w:t>
            </w:r>
            <w:proofErr w:type="spellEnd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 xml:space="preserve"> = </w:t>
            </w:r>
            <w:proofErr w:type="spellStart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>E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final</w:t>
            </w:r>
            <w:proofErr w:type="spellEnd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 xml:space="preserve"> + </w:t>
            </w:r>
            <w:r>
              <w:rPr>
                <w:rFonts w:ascii="Arial" w:hAnsi="Arial" w:cs="Arial"/>
                <w:sz w:val="30"/>
                <w:szCs w:val="30"/>
                <w:lang w:val="en-CA"/>
              </w:rPr>
              <w:t>(</w:t>
            </w:r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>PV</w:t>
            </w:r>
            <w:r>
              <w:rPr>
                <w:rFonts w:ascii="Arial" w:hAnsi="Arial" w:cs="Arial"/>
                <w:sz w:val="30"/>
                <w:szCs w:val="30"/>
                <w:lang w:val="en-CA"/>
              </w:rPr>
              <w:t>)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final</w:t>
            </w:r>
          </w:p>
          <w:p w:rsidR="005B1C05" w:rsidRDefault="005B1C05" w:rsidP="005B1C05">
            <w:pPr>
              <w:ind w:left="0"/>
              <w:jc w:val="center"/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</w:pPr>
            <w:proofErr w:type="spellStart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>H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in</w:t>
            </w:r>
            <w:r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iti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al</w:t>
            </w:r>
            <w:proofErr w:type="spellEnd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 xml:space="preserve"> = </w:t>
            </w:r>
            <w:r w:rsidR="00AE396A">
              <w:rPr>
                <w:rFonts w:ascii="Arial" w:hAnsi="Arial" w:cs="Arial"/>
                <w:sz w:val="30"/>
                <w:szCs w:val="30"/>
                <w:lang w:val="en-CA"/>
              </w:rPr>
              <w:t xml:space="preserve"> </w:t>
            </w:r>
            <w:proofErr w:type="spellStart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>E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in</w:t>
            </w:r>
            <w:r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iti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al</w:t>
            </w:r>
            <w:proofErr w:type="spellEnd"/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 xml:space="preserve"> + </w:t>
            </w:r>
            <w:r>
              <w:rPr>
                <w:rFonts w:ascii="Arial" w:hAnsi="Arial" w:cs="Arial"/>
                <w:sz w:val="30"/>
                <w:szCs w:val="30"/>
                <w:lang w:val="en-CA"/>
              </w:rPr>
              <w:t>(</w:t>
            </w:r>
            <w:r w:rsidRPr="009A436B">
              <w:rPr>
                <w:rFonts w:ascii="Arial" w:hAnsi="Arial" w:cs="Arial"/>
                <w:sz w:val="30"/>
                <w:szCs w:val="30"/>
                <w:lang w:val="en-CA"/>
              </w:rPr>
              <w:t>PV</w:t>
            </w:r>
            <w:r>
              <w:rPr>
                <w:rFonts w:ascii="Arial" w:hAnsi="Arial" w:cs="Arial"/>
                <w:sz w:val="30"/>
                <w:szCs w:val="30"/>
                <w:lang w:val="en-CA"/>
              </w:rPr>
              <w:t>)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 xml:space="preserve"> in</w:t>
            </w:r>
            <w:r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iti</w:t>
            </w:r>
            <w:r w:rsidRPr="009A436B">
              <w:rPr>
                <w:rFonts w:ascii="Arial" w:hAnsi="Arial" w:cs="Arial"/>
                <w:sz w:val="30"/>
                <w:szCs w:val="30"/>
                <w:vertAlign w:val="subscript"/>
                <w:lang w:val="en-CA"/>
              </w:rPr>
              <w:t>al</w:t>
            </w:r>
          </w:p>
          <w:p w:rsidR="00CD7224" w:rsidRPr="00631DC5" w:rsidRDefault="00E7732F" w:rsidP="00CD7224">
            <w:pPr>
              <w:ind w:left="0"/>
              <w:jc w:val="center"/>
              <w:rPr>
                <w:rFonts w:ascii="Arial" w:hAnsi="Arial" w:cs="Arial"/>
                <w:sz w:val="30"/>
                <w:szCs w:val="30"/>
                <w:lang w:val="en-CA"/>
              </w:rPr>
            </w:pPr>
            <w:r w:rsidRPr="00631DC5">
              <w:rPr>
                <w:rFonts w:ascii="Arial" w:hAnsi="Arial" w:cs="Arial"/>
                <w:noProof/>
                <w:sz w:val="30"/>
                <w:szCs w:val="3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7A6615" wp14:editId="62AAEDFF">
                      <wp:simplePos x="0" y="0"/>
                      <wp:positionH relativeFrom="column">
                        <wp:posOffset>1120141</wp:posOffset>
                      </wp:positionH>
                      <wp:positionV relativeFrom="paragraph">
                        <wp:posOffset>15875</wp:posOffset>
                      </wp:positionV>
                      <wp:extent cx="2026763" cy="0"/>
                      <wp:effectExtent l="0" t="0" r="12065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6763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2pt,1.25pt" to="247.8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CD7224" w:rsidRPr="00631DC5">
              <w:rPr>
                <w:rFonts w:ascii="Arial" w:hAnsi="Arial" w:cs="Arial"/>
                <w:sz w:val="30"/>
                <w:szCs w:val="30"/>
                <w:lang w:val="en-CA"/>
              </w:rPr>
              <w:sym w:font="Symbol" w:char="F044"/>
            </w:r>
            <w:r w:rsidR="00CD7224" w:rsidRPr="00631DC5">
              <w:rPr>
                <w:rFonts w:ascii="Arial" w:hAnsi="Arial" w:cs="Arial"/>
                <w:sz w:val="30"/>
                <w:szCs w:val="30"/>
                <w:lang w:val="en-CA"/>
              </w:rPr>
              <w:t xml:space="preserve">H = </w:t>
            </w:r>
            <w:r w:rsidR="00CD7224" w:rsidRPr="00631DC5">
              <w:rPr>
                <w:rFonts w:ascii="Arial" w:hAnsi="Arial" w:cs="Arial"/>
                <w:sz w:val="30"/>
                <w:szCs w:val="30"/>
                <w:lang w:val="en-CA"/>
              </w:rPr>
              <w:sym w:font="Symbol" w:char="F044"/>
            </w:r>
            <w:r w:rsidR="00CD7224" w:rsidRPr="00631DC5">
              <w:rPr>
                <w:rFonts w:ascii="Arial" w:hAnsi="Arial" w:cs="Arial"/>
                <w:sz w:val="30"/>
                <w:szCs w:val="30"/>
                <w:lang w:val="en-CA"/>
              </w:rPr>
              <w:t xml:space="preserve">E + </w:t>
            </w:r>
            <w:r w:rsidR="00CD7224" w:rsidRPr="00631DC5">
              <w:rPr>
                <w:rFonts w:ascii="Arial" w:hAnsi="Arial" w:cs="Arial"/>
                <w:sz w:val="30"/>
                <w:szCs w:val="30"/>
                <w:lang w:val="en-CA"/>
              </w:rPr>
              <w:sym w:font="Symbol" w:char="F044"/>
            </w:r>
            <w:r w:rsidR="00CD7224" w:rsidRPr="00631DC5">
              <w:rPr>
                <w:rFonts w:ascii="Arial" w:hAnsi="Arial" w:cs="Arial"/>
                <w:sz w:val="30"/>
                <w:szCs w:val="30"/>
                <w:lang w:val="en-CA"/>
              </w:rPr>
              <w:t>(PV)</w:t>
            </w:r>
          </w:p>
          <w:p w:rsidR="007B104B" w:rsidRDefault="00CD7224" w:rsidP="007B104B">
            <w:pPr>
              <w:pStyle w:val="ListParagraph"/>
              <w:numPr>
                <w:ilvl w:val="0"/>
                <w:numId w:val="21"/>
              </w:numPr>
              <w:ind w:left="72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sym w:font="Symbol" w:char="F0B7"/>
            </w:r>
            <w:r w:rsidR="00783237">
              <w:rPr>
                <w:rFonts w:ascii="Arial" w:hAnsi="Arial" w:cs="Arial"/>
                <w:lang w:val="en-CA"/>
              </w:rPr>
              <w:t xml:space="preserve"> </w:t>
            </w:r>
            <w:r w:rsidR="00783237" w:rsidRPr="00586303">
              <w:rPr>
                <w:b/>
                <w:sz w:val="30"/>
                <w:szCs w:val="30"/>
                <w:lang w:val="en-CA"/>
              </w:rPr>
              <w:sym w:font="Symbol" w:char="F044"/>
            </w:r>
            <w:r w:rsidR="00783237" w:rsidRPr="007B104B">
              <w:rPr>
                <w:rFonts w:ascii="Arial" w:hAnsi="Arial" w:cs="Arial"/>
                <w:b/>
                <w:sz w:val="30"/>
                <w:szCs w:val="30"/>
                <w:lang w:val="en-CA"/>
              </w:rPr>
              <w:t>H</w:t>
            </w:r>
            <w:r w:rsidR="00783237" w:rsidRPr="007B104B">
              <w:rPr>
                <w:rFonts w:ascii="Arial" w:hAnsi="Arial" w:cs="Arial"/>
                <w:b/>
                <w:lang w:val="en-CA"/>
              </w:rPr>
              <w:t xml:space="preserve"> </w:t>
            </w:r>
            <w:r w:rsidR="00783237" w:rsidRPr="007B104B">
              <w:rPr>
                <w:rFonts w:ascii="Arial" w:hAnsi="Arial" w:cs="Arial"/>
                <w:lang w:val="en-CA"/>
              </w:rPr>
              <w:t xml:space="preserve"> </w:t>
            </w:r>
            <w:r w:rsidR="004865E9">
              <w:rPr>
                <w:rFonts w:ascii="Arial" w:hAnsi="Arial" w:cs="Arial"/>
                <w:lang w:val="en-CA"/>
              </w:rPr>
              <w:t>______</w:t>
            </w:r>
            <w:r w:rsidR="007B104B" w:rsidRPr="007B104B">
              <w:rPr>
                <w:rFonts w:ascii="Arial" w:hAnsi="Arial" w:cs="Arial"/>
                <w:lang w:val="en-CA"/>
              </w:rPr>
              <w:t xml:space="preserve"> be measured</w:t>
            </w:r>
          </w:p>
          <w:p w:rsidR="00A64930" w:rsidRDefault="00A64930" w:rsidP="007B104B">
            <w:pPr>
              <w:pStyle w:val="ListParagraph"/>
              <w:numPr>
                <w:ilvl w:val="0"/>
                <w:numId w:val="21"/>
              </w:numPr>
              <w:ind w:left="72"/>
              <w:rPr>
                <w:rFonts w:ascii="Arial" w:hAnsi="Arial" w:cs="Arial"/>
                <w:lang w:val="en-CA"/>
              </w:rPr>
            </w:pPr>
          </w:p>
          <w:p w:rsidR="00BF2264" w:rsidRDefault="00783237" w:rsidP="00D13D2F">
            <w:pPr>
              <w:ind w:left="0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sym w:font="Symbol" w:char="F0B7"/>
            </w:r>
            <w:r>
              <w:rPr>
                <w:rFonts w:ascii="Arial" w:hAnsi="Arial" w:cs="Arial"/>
                <w:lang w:val="en-CA"/>
              </w:rPr>
              <w:t xml:space="preserve"> For </w:t>
            </w:r>
            <w:proofErr w:type="spellStart"/>
            <w:r>
              <w:rPr>
                <w:rFonts w:ascii="Arial" w:hAnsi="Arial" w:cs="Arial"/>
                <w:lang w:val="en-CA"/>
              </w:rPr>
              <w:t>rxn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of solids and liquids, we assume ________  change in P and V</w:t>
            </w:r>
            <w:r w:rsidR="00D13D2F">
              <w:rPr>
                <w:rFonts w:ascii="Arial" w:hAnsi="Arial" w:cs="Arial"/>
                <w:lang w:val="en-CA"/>
              </w:rPr>
              <w:t xml:space="preserve"> </w:t>
            </w:r>
          </w:p>
          <w:p w:rsidR="00D13D2F" w:rsidRPr="0051594B" w:rsidRDefault="00D13D2F" w:rsidP="00D13D2F">
            <w:pPr>
              <w:ind w:left="0"/>
              <w:rPr>
                <w:rFonts w:ascii="Arial" w:hAnsi="Arial" w:cs="Arial"/>
                <w:b/>
                <w:sz w:val="30"/>
                <w:szCs w:val="30"/>
                <w:lang w:val="en-CA"/>
              </w:rPr>
            </w:pPr>
            <w:r w:rsidRPr="0051594B">
              <w:rPr>
                <w:rFonts w:ascii="Arial" w:hAnsi="Arial" w:cs="Arial"/>
                <w:b/>
                <w:lang w:val="en-CA"/>
              </w:rPr>
              <w:sym w:font="Wingdings" w:char="F0E0"/>
            </w:r>
            <w:r w:rsidRPr="0051594B">
              <w:rPr>
                <w:rFonts w:ascii="Arial" w:hAnsi="Arial" w:cs="Arial"/>
                <w:b/>
                <w:lang w:val="en-CA"/>
              </w:rPr>
              <w:t xml:space="preserve"> </w:t>
            </w:r>
            <w:r w:rsidRPr="0051594B">
              <w:rPr>
                <w:rFonts w:ascii="Arial" w:hAnsi="Arial" w:cs="Arial"/>
                <w:b/>
                <w:lang w:val="en-CA"/>
              </w:rPr>
              <w:sym w:font="Symbol" w:char="F044"/>
            </w:r>
            <w:r w:rsidRPr="0051594B">
              <w:rPr>
                <w:rFonts w:ascii="Arial" w:hAnsi="Arial" w:cs="Arial"/>
                <w:b/>
                <w:lang w:val="en-CA"/>
              </w:rPr>
              <w:t xml:space="preserve">(PV) = _______ and </w:t>
            </w:r>
            <w:r w:rsidRPr="0051594B">
              <w:rPr>
                <w:rFonts w:ascii="Arial" w:hAnsi="Arial" w:cs="Arial"/>
                <w:b/>
                <w:lang w:val="en-CA"/>
              </w:rPr>
              <w:sym w:font="Symbol" w:char="F044"/>
            </w:r>
            <w:r w:rsidRPr="0051594B">
              <w:rPr>
                <w:rFonts w:ascii="Arial" w:hAnsi="Arial" w:cs="Arial"/>
                <w:b/>
                <w:lang w:val="en-CA"/>
              </w:rPr>
              <w:t>H = ______</w:t>
            </w:r>
          </w:p>
          <w:p w:rsidR="00783237" w:rsidRDefault="00783237" w:rsidP="00D13D2F">
            <w:pPr>
              <w:ind w:left="0"/>
              <w:jc w:val="both"/>
              <w:rPr>
                <w:rFonts w:ascii="Arial" w:hAnsi="Arial" w:cs="Arial"/>
                <w:lang w:val="en-CA"/>
              </w:rPr>
            </w:pPr>
          </w:p>
          <w:p w:rsidR="00150D91" w:rsidRDefault="00150D91" w:rsidP="007B104B">
            <w:pPr>
              <w:pStyle w:val="ListParagraph"/>
              <w:numPr>
                <w:ilvl w:val="0"/>
                <w:numId w:val="21"/>
              </w:numPr>
              <w:ind w:left="72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sym w:font="Symbol" w:char="F0B7"/>
            </w:r>
            <w:r>
              <w:rPr>
                <w:rFonts w:ascii="Arial" w:hAnsi="Arial" w:cs="Arial"/>
                <w:lang w:val="en-CA"/>
              </w:rPr>
              <w:t xml:space="preserve"> </w:t>
            </w:r>
            <w:r w:rsidR="009F309E" w:rsidRPr="00586303">
              <w:rPr>
                <w:b/>
                <w:sz w:val="30"/>
                <w:szCs w:val="30"/>
                <w:lang w:val="en-CA"/>
              </w:rPr>
              <w:sym w:font="Symbol" w:char="F044"/>
            </w:r>
            <w:r w:rsidR="009F309E" w:rsidRPr="007B104B">
              <w:rPr>
                <w:rFonts w:ascii="Arial" w:hAnsi="Arial" w:cs="Arial"/>
                <w:b/>
                <w:sz w:val="30"/>
                <w:szCs w:val="30"/>
                <w:lang w:val="en-CA"/>
              </w:rPr>
              <w:t>H</w:t>
            </w:r>
            <w:r w:rsidR="009F309E" w:rsidRPr="007B104B">
              <w:rPr>
                <w:rFonts w:ascii="Arial" w:hAnsi="Arial" w:cs="Arial"/>
                <w:b/>
                <w:lang w:val="en-CA"/>
              </w:rPr>
              <w:t xml:space="preserve"> </w:t>
            </w:r>
            <w:r w:rsidR="009F309E" w:rsidRPr="007B104B">
              <w:rPr>
                <w:rFonts w:ascii="Arial" w:hAnsi="Arial" w:cs="Arial"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 xml:space="preserve">depends </w:t>
            </w:r>
            <w:r w:rsidR="004B3654">
              <w:rPr>
                <w:rFonts w:ascii="Arial" w:hAnsi="Arial" w:cs="Arial"/>
                <w:lang w:val="en-CA"/>
              </w:rPr>
              <w:t>ONLY</w:t>
            </w:r>
            <w:r>
              <w:rPr>
                <w:rFonts w:ascii="Arial" w:hAnsi="Arial" w:cs="Arial"/>
                <w:lang w:val="en-CA"/>
              </w:rPr>
              <w:t xml:space="preserve"> on the initial and final state (condition) of the system</w:t>
            </w:r>
            <w:r w:rsidR="00D127D9">
              <w:rPr>
                <w:rFonts w:ascii="Arial" w:hAnsi="Arial" w:cs="Arial"/>
                <w:lang w:val="en-CA"/>
              </w:rPr>
              <w:t xml:space="preserve"> </w:t>
            </w:r>
            <w:r w:rsidR="00D127D9" w:rsidRPr="00D127D9">
              <w:rPr>
                <w:rFonts w:ascii="Arial" w:hAnsi="Arial" w:cs="Arial"/>
                <w:lang w:val="en-CA"/>
              </w:rPr>
              <w:sym w:font="Wingdings" w:char="F0E0"/>
            </w:r>
            <w:r w:rsidR="00D127D9">
              <w:rPr>
                <w:rFonts w:ascii="Arial" w:hAnsi="Arial" w:cs="Arial"/>
                <w:lang w:val="en-CA"/>
              </w:rPr>
              <w:t xml:space="preserve"> a </w:t>
            </w:r>
            <w:r w:rsidR="00656203">
              <w:rPr>
                <w:rFonts w:ascii="Arial" w:hAnsi="Arial" w:cs="Arial"/>
                <w:lang w:val="en-CA"/>
              </w:rPr>
              <w:t>property</w:t>
            </w:r>
            <w:r w:rsidR="00D127D9">
              <w:rPr>
                <w:rFonts w:ascii="Arial" w:hAnsi="Arial" w:cs="Arial"/>
                <w:lang w:val="en-CA"/>
              </w:rPr>
              <w:t xml:space="preserve"> we call </w:t>
            </w:r>
            <w:r w:rsidR="00D90444">
              <w:rPr>
                <w:rFonts w:ascii="Arial" w:hAnsi="Arial" w:cs="Arial"/>
                <w:lang w:val="en-CA"/>
              </w:rPr>
              <w:t>“</w:t>
            </w:r>
            <w:r w:rsidR="00D127D9">
              <w:rPr>
                <w:rFonts w:ascii="Arial" w:hAnsi="Arial" w:cs="Arial"/>
                <w:lang w:val="en-CA"/>
              </w:rPr>
              <w:t>state function</w:t>
            </w:r>
            <w:r w:rsidR="00D90444">
              <w:rPr>
                <w:rFonts w:ascii="Arial" w:hAnsi="Arial" w:cs="Arial"/>
                <w:lang w:val="en-CA"/>
              </w:rPr>
              <w:t>”</w:t>
            </w:r>
          </w:p>
          <w:p w:rsidR="00F80178" w:rsidRDefault="00F80178" w:rsidP="007B104B">
            <w:pPr>
              <w:pStyle w:val="ListParagraph"/>
              <w:numPr>
                <w:ilvl w:val="0"/>
                <w:numId w:val="21"/>
              </w:numPr>
              <w:ind w:left="72"/>
              <w:rPr>
                <w:rFonts w:ascii="Arial" w:hAnsi="Arial" w:cs="Arial"/>
                <w:lang w:val="en-CA"/>
              </w:rPr>
            </w:pPr>
            <w:r>
              <w:rPr>
                <w:rFonts w:ascii="Rockwell" w:hAnsi="Rockwell" w:cs="TimesNewRomanPSMT"/>
                <w:b/>
                <w:noProof/>
                <w:color w:val="C00000"/>
                <w:sz w:val="36"/>
                <w:lang w:val="en-CA" w:eastAsia="en-CA"/>
              </w:rPr>
              <w:drawing>
                <wp:anchor distT="0" distB="0" distL="114300" distR="114300" simplePos="0" relativeHeight="251684864" behindDoc="0" locked="0" layoutInCell="1" allowOverlap="1" wp14:anchorId="52793C95" wp14:editId="1015FE04">
                  <wp:simplePos x="0" y="0"/>
                  <wp:positionH relativeFrom="column">
                    <wp:posOffset>2941320</wp:posOffset>
                  </wp:positionH>
                  <wp:positionV relativeFrom="paragraph">
                    <wp:posOffset>301625</wp:posOffset>
                  </wp:positionV>
                  <wp:extent cx="1748790" cy="1631315"/>
                  <wp:effectExtent l="0" t="0" r="3810" b="6985"/>
                  <wp:wrapSquare wrapText="bothSides"/>
                  <wp:docPr id="41" name="Picture 41" descr="D:\Kipling 2016\SCH4U\3. Thermodynamics\state func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Kipling 2016\SCH4U\3. Thermodynamics\state func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90" cy="163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7DD5" w:rsidRPr="007B104B" w:rsidRDefault="00AD7DD5" w:rsidP="007B104B">
            <w:pPr>
              <w:pStyle w:val="ListParagraph"/>
              <w:numPr>
                <w:ilvl w:val="0"/>
                <w:numId w:val="21"/>
              </w:numPr>
              <w:ind w:left="72"/>
              <w:rPr>
                <w:rFonts w:ascii="Arial" w:hAnsi="Arial" w:cs="Arial"/>
                <w:lang w:val="en-CA"/>
              </w:rPr>
            </w:pPr>
          </w:p>
          <w:p w:rsidR="007B104B" w:rsidRDefault="005A61A1" w:rsidP="00BD7C5C">
            <w:pPr>
              <w:ind w:left="0"/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sym w:font="Symbol" w:char="F0B7"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A</w:t>
            </w:r>
            <w:r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state function</w:t>
            </w:r>
            <w:r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is a property whose value does not depend on the path taken to reach that specific value.</w:t>
            </w:r>
            <w:r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</w:p>
          <w:p w:rsidR="00286AFB" w:rsidRDefault="00286AFB" w:rsidP="00BD7C5C">
            <w:pPr>
              <w:ind w:left="0"/>
              <w:rPr>
                <w:rFonts w:ascii="Arial" w:hAnsi="Arial" w:cs="Arial"/>
                <w:b/>
                <w:color w:val="C00000"/>
              </w:rPr>
            </w:pPr>
          </w:p>
          <w:p w:rsidR="005F0ACD" w:rsidRDefault="005F0ACD" w:rsidP="00BD7C5C">
            <w:pPr>
              <w:ind w:left="0"/>
              <w:rPr>
                <w:rFonts w:ascii="Arial" w:hAnsi="Arial" w:cs="Arial"/>
              </w:rPr>
            </w:pPr>
            <w:r w:rsidRPr="00DF60FD">
              <w:rPr>
                <w:rFonts w:ascii="Arial" w:hAnsi="Arial" w:cs="Arial"/>
              </w:rPr>
              <w:sym w:font="Symbol" w:char="F0B7"/>
            </w:r>
            <w:r w:rsidRPr="00DF60FD">
              <w:rPr>
                <w:rFonts w:ascii="Arial" w:hAnsi="Arial" w:cs="Arial"/>
              </w:rPr>
              <w:t xml:space="preserve"> Atmospheric pressure usually chosen with enthalpy because it’s easy to ________ </w:t>
            </w:r>
          </w:p>
          <w:p w:rsidR="00E27445" w:rsidRDefault="00E27445" w:rsidP="00BD7C5C">
            <w:pPr>
              <w:ind w:left="0"/>
              <w:rPr>
                <w:rFonts w:ascii="Arial" w:hAnsi="Arial" w:cs="Arial"/>
              </w:rPr>
            </w:pPr>
          </w:p>
          <w:p w:rsidR="00E441D4" w:rsidRDefault="00E27445" w:rsidP="00F80178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  <w:r w:rsidRPr="00E441D4">
              <w:rPr>
                <w:rFonts w:ascii="Arial" w:hAnsi="Arial" w:cs="Arial"/>
                <w:b/>
                <w:color w:val="C00000"/>
                <w:sz w:val="28"/>
                <w:szCs w:val="28"/>
              </w:rPr>
              <w:t>STP = 101.3kPa &amp; 273K (0°C)</w:t>
            </w:r>
          </w:p>
          <w:p w:rsidR="002813EF" w:rsidRPr="00E441D4" w:rsidRDefault="00E27445" w:rsidP="00F80178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  <w:r w:rsidRPr="00E441D4">
              <w:rPr>
                <w:rFonts w:ascii="Arial" w:hAnsi="Arial" w:cs="Arial"/>
                <w:b/>
                <w:color w:val="C00000"/>
                <w:sz w:val="28"/>
                <w:szCs w:val="28"/>
              </w:rPr>
              <w:t>SATP = 100kPa &amp; 298K (25°C)</w:t>
            </w:r>
          </w:p>
        </w:tc>
      </w:tr>
    </w:tbl>
    <w:p w:rsidR="009D6DB9" w:rsidRPr="00400DC7" w:rsidRDefault="009D6DB9" w:rsidP="009D6DB9">
      <w:pPr>
        <w:spacing w:before="240" w:line="360" w:lineRule="auto"/>
        <w:ind w:left="0"/>
        <w:jc w:val="center"/>
        <w:rPr>
          <w:rFonts w:ascii="Arial Narrow" w:hAnsi="Arial Narrow" w:cs="TimesNewRomanPSMT"/>
        </w:rPr>
      </w:pPr>
      <w:r w:rsidRPr="00B9567C">
        <w:rPr>
          <w:rFonts w:ascii="Rockwell" w:hAnsi="Rockwell"/>
          <w:b/>
          <w:color w:val="0000CC"/>
          <w:sz w:val="44"/>
          <w:szCs w:val="32"/>
        </w:rPr>
        <w:lastRenderedPageBreak/>
        <w:t>Representing Enthalpy Changes</w:t>
      </w:r>
    </w:p>
    <w:p w:rsidR="009D6DB9" w:rsidRDefault="009D6DB9" w:rsidP="009D6DB9">
      <w:pPr>
        <w:spacing w:before="240" w:after="0" w:line="360" w:lineRule="auto"/>
        <w:ind w:left="0"/>
        <w:rPr>
          <w:rFonts w:ascii="Arial Narrow" w:hAnsi="Arial Narrow"/>
        </w:rPr>
      </w:pPr>
      <w:r w:rsidRPr="00200CDC">
        <w:rPr>
          <w:rFonts w:ascii="Arial Narrow" w:hAnsi="Arial Narrow"/>
          <w:b/>
          <w:i/>
        </w:rPr>
        <w:t>Method 1:</w:t>
      </w:r>
      <w:r>
        <w:rPr>
          <w:rFonts w:ascii="Arial Narrow" w:hAnsi="Arial Narrow"/>
        </w:rPr>
        <w:t xml:space="preserve"> </w:t>
      </w:r>
      <w:r w:rsidRPr="00BA44B8">
        <w:rPr>
          <w:rFonts w:ascii="Arial Narrow" w:hAnsi="Arial Narrow"/>
          <w:b/>
        </w:rPr>
        <w:t>Thermochemical Equations with Energy Terms</w:t>
      </w:r>
    </w:p>
    <w:p w:rsidR="001926B6" w:rsidRDefault="009D6DB9" w:rsidP="009D6DB9">
      <w:pPr>
        <w:spacing w:after="0" w:line="360" w:lineRule="auto"/>
        <w:ind w:left="0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H</w:t>
      </w:r>
      <w:r>
        <w:rPr>
          <w:rFonts w:ascii="Arial Narrow" w:hAnsi="Arial Narrow"/>
          <w:vertAlign w:val="subscript"/>
        </w:rPr>
        <w:t>2</w:t>
      </w:r>
      <w:r>
        <w:rPr>
          <w:rFonts w:ascii="Arial Narrow" w:hAnsi="Arial Narrow"/>
        </w:rPr>
        <w:t>O</w:t>
      </w:r>
      <w:r>
        <w:rPr>
          <w:rFonts w:ascii="Arial Narrow" w:hAnsi="Arial Narrow"/>
          <w:vertAlign w:val="subscript"/>
        </w:rPr>
        <w:t>(</w:t>
      </w:r>
      <w:proofErr w:type="gramEnd"/>
      <w:r>
        <w:rPr>
          <w:rFonts w:ascii="Arial Narrow" w:hAnsi="Arial Narrow"/>
          <w:vertAlign w:val="subscript"/>
        </w:rPr>
        <w:t>l)</w:t>
      </w:r>
      <w:r>
        <w:rPr>
          <w:rFonts w:ascii="Arial Narrow" w:hAnsi="Arial Narrow"/>
        </w:rPr>
        <w:t xml:space="preserve">   +   285.8 kJ →   H</w:t>
      </w:r>
      <w:r>
        <w:rPr>
          <w:rFonts w:ascii="Arial Narrow" w:hAnsi="Arial Narrow"/>
          <w:vertAlign w:val="subscript"/>
        </w:rPr>
        <w:t>2(g)</w:t>
      </w:r>
      <w:r>
        <w:rPr>
          <w:rFonts w:ascii="Arial Narrow" w:hAnsi="Arial Narrow"/>
        </w:rPr>
        <w:t xml:space="preserve">    + ½ O</w:t>
      </w:r>
      <w:r>
        <w:rPr>
          <w:rFonts w:ascii="Arial Narrow" w:hAnsi="Arial Narrow"/>
          <w:vertAlign w:val="subscript"/>
        </w:rPr>
        <w:t>2(g)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 w:rsidRPr="00200CDC">
        <w:rPr>
          <w:rFonts w:ascii="Arial Narrow" w:hAnsi="Arial Narrow"/>
          <w:i/>
        </w:rPr>
        <w:t>Endothermic Reactions:</w:t>
      </w:r>
      <w:r>
        <w:rPr>
          <w:rFonts w:ascii="Arial Narrow" w:hAnsi="Arial Narrow"/>
        </w:rPr>
        <w:t xml:space="preserve"> energy term is on the_____</w:t>
      </w:r>
      <w:r w:rsidR="001926B6">
        <w:rPr>
          <w:rFonts w:ascii="Arial Narrow" w:hAnsi="Arial Narrow"/>
        </w:rPr>
        <w:t>__</w:t>
      </w:r>
      <w:r>
        <w:rPr>
          <w:rFonts w:ascii="Arial Narrow" w:hAnsi="Arial Narrow"/>
        </w:rPr>
        <w:t>____</w:t>
      </w:r>
      <w:r w:rsidR="001926B6">
        <w:rPr>
          <w:rFonts w:ascii="Arial Narrow" w:hAnsi="Arial Narrow"/>
        </w:rPr>
        <w:t xml:space="preserve"> side</w:t>
      </w:r>
    </w:p>
    <w:p w:rsidR="009D6DB9" w:rsidRPr="00BA44B8" w:rsidRDefault="009D6DB9" w:rsidP="009D6DB9">
      <w:pPr>
        <w:spacing w:after="0" w:line="360" w:lineRule="auto"/>
        <w:ind w:left="0"/>
        <w:rPr>
          <w:rFonts w:ascii="Arial Narrow" w:hAnsi="Arial Narrow"/>
        </w:rPr>
      </w:pPr>
      <w:r>
        <w:rPr>
          <w:rFonts w:ascii="Arial Narrow" w:hAnsi="Arial Narrow"/>
        </w:rPr>
        <w:t>Mg</w:t>
      </w:r>
      <w:r>
        <w:rPr>
          <w:rFonts w:ascii="Arial Narrow" w:hAnsi="Arial Narrow"/>
          <w:vertAlign w:val="subscript"/>
        </w:rPr>
        <w:t>(s)</w:t>
      </w:r>
      <w:r>
        <w:rPr>
          <w:rFonts w:ascii="Arial Narrow" w:hAnsi="Arial Narrow"/>
        </w:rPr>
        <w:t xml:space="preserve">   +   ½ </w:t>
      </w:r>
      <w:proofErr w:type="gramStart"/>
      <w:r>
        <w:rPr>
          <w:rFonts w:ascii="Arial Narrow" w:hAnsi="Arial Narrow"/>
        </w:rPr>
        <w:t>O</w:t>
      </w:r>
      <w:r>
        <w:rPr>
          <w:rFonts w:ascii="Arial Narrow" w:hAnsi="Arial Narrow"/>
          <w:vertAlign w:val="subscript"/>
        </w:rPr>
        <w:t>2(</w:t>
      </w:r>
      <w:proofErr w:type="gramEnd"/>
      <w:r>
        <w:rPr>
          <w:rFonts w:ascii="Arial Narrow" w:hAnsi="Arial Narrow"/>
          <w:vertAlign w:val="subscript"/>
        </w:rPr>
        <w:t xml:space="preserve">g)   </w:t>
      </w:r>
      <w:r>
        <w:rPr>
          <w:rFonts w:ascii="Arial Narrow" w:hAnsi="Arial Narrow"/>
        </w:rPr>
        <w:t xml:space="preserve"> →   </w:t>
      </w:r>
      <w:proofErr w:type="spellStart"/>
      <w:r>
        <w:rPr>
          <w:rFonts w:ascii="Arial Narrow" w:hAnsi="Arial Narrow"/>
        </w:rPr>
        <w:t>MgO</w:t>
      </w:r>
      <w:proofErr w:type="spellEnd"/>
      <w:r>
        <w:rPr>
          <w:rFonts w:ascii="Arial Narrow" w:hAnsi="Arial Narrow"/>
          <w:vertAlign w:val="subscript"/>
        </w:rPr>
        <w:t>(s)</w:t>
      </w:r>
      <w:r>
        <w:rPr>
          <w:rFonts w:ascii="Arial Narrow" w:hAnsi="Arial Narrow"/>
        </w:rPr>
        <w:t xml:space="preserve">    +    601.6 kJ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00CDC">
        <w:rPr>
          <w:rFonts w:ascii="Arial Narrow" w:hAnsi="Arial Narrow"/>
          <w:i/>
        </w:rPr>
        <w:t>Exothermic Reactions</w:t>
      </w:r>
      <w:r>
        <w:rPr>
          <w:rFonts w:ascii="Arial Narrow" w:hAnsi="Arial Narrow"/>
        </w:rPr>
        <w:t xml:space="preserve">: energy term is on the </w:t>
      </w:r>
      <w:r w:rsidR="001926B6">
        <w:rPr>
          <w:rFonts w:ascii="Arial Narrow" w:hAnsi="Arial Narrow"/>
        </w:rPr>
        <w:t>____________</w:t>
      </w:r>
      <w:r>
        <w:rPr>
          <w:rFonts w:ascii="Arial Narrow" w:hAnsi="Arial Narrow"/>
        </w:rPr>
        <w:t>side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9D6DB9" w:rsidRDefault="009D6DB9" w:rsidP="009D6DB9">
      <w:pPr>
        <w:spacing w:after="0" w:line="360" w:lineRule="auto"/>
        <w:ind w:left="0"/>
        <w:rPr>
          <w:rFonts w:ascii="Arial Narrow" w:hAnsi="Arial Narrow"/>
        </w:rPr>
      </w:pPr>
      <w:r w:rsidRPr="00200CDC">
        <w:rPr>
          <w:rFonts w:ascii="Arial Narrow" w:hAnsi="Arial Narrow"/>
          <w:b/>
          <w:i/>
        </w:rPr>
        <w:t>Method 2:</w:t>
      </w:r>
      <w:r>
        <w:rPr>
          <w:rFonts w:ascii="Arial Narrow" w:hAnsi="Arial Narrow"/>
        </w:rPr>
        <w:t xml:space="preserve"> </w:t>
      </w:r>
      <w:r w:rsidRPr="00BA44B8">
        <w:rPr>
          <w:rFonts w:ascii="Arial Narrow" w:hAnsi="Arial Narrow"/>
          <w:b/>
        </w:rPr>
        <w:t>Thermochemical Equations with ∆H values</w:t>
      </w:r>
    </w:p>
    <w:p w:rsidR="009D6DB9" w:rsidRDefault="00861355" w:rsidP="00861355">
      <w:pPr>
        <w:spacing w:after="0" w:line="360" w:lineRule="auto"/>
        <w:ind w:left="0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H</w:t>
      </w:r>
      <w:r>
        <w:rPr>
          <w:rFonts w:ascii="Arial Narrow" w:hAnsi="Arial Narrow"/>
          <w:vertAlign w:val="subscript"/>
        </w:rPr>
        <w:t>2</w:t>
      </w:r>
      <w:r>
        <w:rPr>
          <w:rFonts w:ascii="Arial Narrow" w:hAnsi="Arial Narrow"/>
        </w:rPr>
        <w:t>O</w:t>
      </w:r>
      <w:r>
        <w:rPr>
          <w:rFonts w:ascii="Arial Narrow" w:hAnsi="Arial Narrow"/>
          <w:vertAlign w:val="subscript"/>
        </w:rPr>
        <w:t>(</w:t>
      </w:r>
      <w:proofErr w:type="gramEnd"/>
      <w:r>
        <w:rPr>
          <w:rFonts w:ascii="Arial Narrow" w:hAnsi="Arial Narrow"/>
          <w:vertAlign w:val="subscript"/>
        </w:rPr>
        <w:t>l)</w:t>
      </w:r>
      <w:r>
        <w:rPr>
          <w:rFonts w:ascii="Arial Narrow" w:hAnsi="Arial Narrow"/>
        </w:rPr>
        <w:t xml:space="preserve">   →   H</w:t>
      </w:r>
      <w:r>
        <w:rPr>
          <w:rFonts w:ascii="Arial Narrow" w:hAnsi="Arial Narrow"/>
          <w:vertAlign w:val="subscript"/>
        </w:rPr>
        <w:t>2(g)</w:t>
      </w:r>
      <w:r>
        <w:rPr>
          <w:rFonts w:ascii="Arial Narrow" w:hAnsi="Arial Narrow"/>
        </w:rPr>
        <w:t xml:space="preserve">    + ½ O</w:t>
      </w:r>
      <w:r>
        <w:rPr>
          <w:rFonts w:ascii="Arial Narrow" w:hAnsi="Arial Narrow"/>
          <w:vertAlign w:val="subscript"/>
        </w:rPr>
        <w:t>2(g)</w:t>
      </w:r>
      <w:r>
        <w:rPr>
          <w:rFonts w:ascii="Arial Narrow" w:hAnsi="Arial Narrow"/>
        </w:rPr>
        <w:tab/>
        <w:t>∆H = 285.8 kJ</w:t>
      </w:r>
      <w:r w:rsidRPr="00200CDC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 xml:space="preserve">            </w:t>
      </w:r>
      <w:r w:rsidR="009D6DB9" w:rsidRPr="00200CDC">
        <w:rPr>
          <w:rFonts w:ascii="Arial Narrow" w:hAnsi="Arial Narrow"/>
          <w:i/>
        </w:rPr>
        <w:t>Endothermic reaction</w:t>
      </w:r>
      <w:r w:rsidR="009D6DB9" w:rsidRPr="00200CDC">
        <w:rPr>
          <w:rFonts w:ascii="Arial Narrow" w:hAnsi="Arial Narrow"/>
        </w:rPr>
        <w:t xml:space="preserve"> (heat is absorbed), ∆H </w:t>
      </w:r>
      <w:r w:rsidR="003C3F67">
        <w:rPr>
          <w:rFonts w:ascii="Arial Narrow" w:hAnsi="Arial Narrow"/>
        </w:rPr>
        <w:t>____ 0</w:t>
      </w:r>
      <w:r w:rsidR="009D6DB9">
        <w:rPr>
          <w:rFonts w:ascii="Arial Narrow" w:hAnsi="Arial Narrow"/>
        </w:rPr>
        <w:tab/>
      </w:r>
    </w:p>
    <w:p w:rsidR="009D6DB9" w:rsidRPr="00BA44B8" w:rsidRDefault="00861355" w:rsidP="00861355">
      <w:pPr>
        <w:spacing w:after="0" w:line="360" w:lineRule="auto"/>
        <w:ind w:left="0"/>
        <w:rPr>
          <w:rFonts w:ascii="Arial Narrow" w:hAnsi="Arial Narrow"/>
        </w:rPr>
      </w:pPr>
      <w:r>
        <w:rPr>
          <w:rFonts w:ascii="Arial Narrow" w:hAnsi="Arial Narrow"/>
        </w:rPr>
        <w:t>Mg</w:t>
      </w:r>
      <w:r>
        <w:rPr>
          <w:rFonts w:ascii="Arial Narrow" w:hAnsi="Arial Narrow"/>
          <w:vertAlign w:val="subscript"/>
        </w:rPr>
        <w:t>(s)</w:t>
      </w:r>
      <w:r>
        <w:rPr>
          <w:rFonts w:ascii="Arial Narrow" w:hAnsi="Arial Narrow"/>
        </w:rPr>
        <w:t xml:space="preserve">   +   ½ </w:t>
      </w:r>
      <w:proofErr w:type="gramStart"/>
      <w:r>
        <w:rPr>
          <w:rFonts w:ascii="Arial Narrow" w:hAnsi="Arial Narrow"/>
        </w:rPr>
        <w:t>O</w:t>
      </w:r>
      <w:r>
        <w:rPr>
          <w:rFonts w:ascii="Arial Narrow" w:hAnsi="Arial Narrow"/>
          <w:vertAlign w:val="subscript"/>
        </w:rPr>
        <w:t>2(</w:t>
      </w:r>
      <w:proofErr w:type="gramEnd"/>
      <w:r>
        <w:rPr>
          <w:rFonts w:ascii="Arial Narrow" w:hAnsi="Arial Narrow"/>
          <w:vertAlign w:val="subscript"/>
        </w:rPr>
        <w:t xml:space="preserve">g)   </w:t>
      </w:r>
      <w:r>
        <w:rPr>
          <w:rFonts w:ascii="Arial Narrow" w:hAnsi="Arial Narrow"/>
        </w:rPr>
        <w:t xml:space="preserve"> →   </w:t>
      </w:r>
      <w:proofErr w:type="spellStart"/>
      <w:r>
        <w:rPr>
          <w:rFonts w:ascii="Arial Narrow" w:hAnsi="Arial Narrow"/>
        </w:rPr>
        <w:t>MgO</w:t>
      </w:r>
      <w:proofErr w:type="spellEnd"/>
      <w:r>
        <w:rPr>
          <w:rFonts w:ascii="Arial Narrow" w:hAnsi="Arial Narrow"/>
          <w:vertAlign w:val="subscript"/>
        </w:rPr>
        <w:t>(s)</w:t>
      </w:r>
      <w:r>
        <w:rPr>
          <w:rFonts w:ascii="Arial Narrow" w:hAnsi="Arial Narrow"/>
        </w:rPr>
        <w:t xml:space="preserve">     </w:t>
      </w:r>
      <w:r>
        <w:rPr>
          <w:rFonts w:ascii="Arial Narrow" w:hAnsi="Arial Narrow"/>
        </w:rPr>
        <w:tab/>
        <w:t>∆H = - 601.6 kJ</w:t>
      </w:r>
      <w:r>
        <w:rPr>
          <w:rFonts w:ascii="Arial Narrow" w:hAnsi="Arial Narrow"/>
        </w:rPr>
        <w:tab/>
        <w:t xml:space="preserve">      </w:t>
      </w:r>
      <w:r w:rsidRPr="00200CDC">
        <w:rPr>
          <w:rFonts w:ascii="Arial Narrow" w:hAnsi="Arial Narrow"/>
          <w:i/>
        </w:rPr>
        <w:t xml:space="preserve"> </w:t>
      </w:r>
      <w:r w:rsidR="009D6DB9" w:rsidRPr="00200CDC">
        <w:rPr>
          <w:rFonts w:ascii="Arial Narrow" w:hAnsi="Arial Narrow"/>
          <w:i/>
        </w:rPr>
        <w:t>Exothermic reaction</w:t>
      </w:r>
      <w:r w:rsidR="009D6DB9">
        <w:rPr>
          <w:rFonts w:ascii="Arial Narrow" w:hAnsi="Arial Narrow"/>
        </w:rPr>
        <w:t xml:space="preserve"> (heat is released</w:t>
      </w:r>
      <w:r w:rsidR="009D6DB9" w:rsidRPr="00200CDC">
        <w:rPr>
          <w:rFonts w:ascii="Arial Narrow" w:hAnsi="Arial Narrow"/>
        </w:rPr>
        <w:t xml:space="preserve">), ∆H </w:t>
      </w:r>
      <w:r w:rsidR="003C3F67">
        <w:rPr>
          <w:rFonts w:ascii="Arial Narrow" w:hAnsi="Arial Narrow"/>
        </w:rPr>
        <w:t xml:space="preserve">_____0 </w:t>
      </w:r>
      <w:r w:rsidR="009D6DB9">
        <w:rPr>
          <w:rFonts w:ascii="Arial Narrow" w:hAnsi="Arial Narrow"/>
        </w:rPr>
        <w:tab/>
      </w:r>
      <w:r w:rsidR="009D6DB9">
        <w:rPr>
          <w:rFonts w:ascii="Arial Narrow" w:hAnsi="Arial Narrow"/>
        </w:rPr>
        <w:tab/>
      </w:r>
    </w:p>
    <w:p w:rsidR="009D6DB9" w:rsidRPr="00190921" w:rsidRDefault="00276746" w:rsidP="009D6DB9">
      <w:pPr>
        <w:spacing w:after="60" w:line="276" w:lineRule="auto"/>
        <w:ind w:left="0"/>
        <w:rPr>
          <w:rFonts w:ascii="Arial Narrow" w:hAnsi="Arial Narr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92032" behindDoc="0" locked="0" layoutInCell="1" allowOverlap="1" wp14:anchorId="7D38F12A" wp14:editId="0C88CD60">
            <wp:simplePos x="0" y="0"/>
            <wp:positionH relativeFrom="column">
              <wp:posOffset>2961640</wp:posOffset>
            </wp:positionH>
            <wp:positionV relativeFrom="paragraph">
              <wp:posOffset>336550</wp:posOffset>
            </wp:positionV>
            <wp:extent cx="3785870" cy="1583690"/>
            <wp:effectExtent l="19050" t="19050" r="24130" b="1651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746" b="912"/>
                    <a:stretch/>
                  </pic:blipFill>
                  <pic:spPr bwMode="auto">
                    <a:xfrm>
                      <a:off x="0" y="0"/>
                      <a:ext cx="3785870" cy="158369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DB9">
        <w:rPr>
          <w:rFonts w:ascii="Arial Narrow" w:hAnsi="Arial Narrow"/>
          <w:b/>
          <w:i/>
        </w:rPr>
        <w:t>Method 3</w:t>
      </w:r>
      <w:r w:rsidR="009D6DB9" w:rsidRPr="003A1731">
        <w:rPr>
          <w:rFonts w:ascii="Arial Narrow" w:hAnsi="Arial Narrow"/>
          <w:b/>
          <w:i/>
        </w:rPr>
        <w:t>:</w:t>
      </w:r>
      <w:r w:rsidR="009D6DB9" w:rsidRPr="003A1731">
        <w:rPr>
          <w:rFonts w:ascii="Arial Narrow" w:hAnsi="Arial Narrow"/>
        </w:rPr>
        <w:t xml:space="preserve"> </w:t>
      </w:r>
      <w:r w:rsidR="009D6DB9" w:rsidRPr="00BA44B8">
        <w:rPr>
          <w:rFonts w:ascii="Arial Narrow" w:hAnsi="Arial Narrow"/>
          <w:b/>
        </w:rPr>
        <w:t>Potential Energy Diagram</w:t>
      </w:r>
      <w:r w:rsidR="00E83871">
        <w:rPr>
          <w:rFonts w:ascii="Arial Narrow" w:hAnsi="Arial Narrow"/>
          <w:b/>
        </w:rPr>
        <w:t xml:space="preserve"> (</w:t>
      </w:r>
      <w:r w:rsidR="00856F79">
        <w:rPr>
          <w:rFonts w:ascii="Arial Narrow" w:hAnsi="Arial Narrow"/>
          <w:b/>
        </w:rPr>
        <w:t>also s</w:t>
      </w:r>
      <w:r w:rsidR="00E83871">
        <w:rPr>
          <w:rFonts w:ascii="Arial Narrow" w:hAnsi="Arial Narrow"/>
          <w:b/>
        </w:rPr>
        <w:t>ee the two examples above)</w:t>
      </w:r>
    </w:p>
    <w:p w:rsidR="00E83871" w:rsidRDefault="009D6DB9" w:rsidP="00E8387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360"/>
        <w:contextualSpacing w:val="0"/>
        <w:rPr>
          <w:rFonts w:ascii="Arial Narrow" w:hAnsi="Arial Narrow" w:cs="Minion-Regular"/>
        </w:rPr>
      </w:pPr>
      <w:r w:rsidRPr="003A1731">
        <w:rPr>
          <w:rFonts w:ascii="Arial Narrow" w:hAnsi="Arial Narrow" w:cs="Minion-Regular"/>
        </w:rPr>
        <w:t xml:space="preserve">The vertical axis on the diagram represents the potential energy </w:t>
      </w:r>
      <w:r>
        <w:rPr>
          <w:rFonts w:ascii="Arial Narrow" w:hAnsi="Arial Narrow" w:cs="Minion-Regular"/>
        </w:rPr>
        <w:t xml:space="preserve">(PE) </w:t>
      </w:r>
      <w:r w:rsidRPr="003A1731">
        <w:rPr>
          <w:rFonts w:ascii="Arial Narrow" w:hAnsi="Arial Narrow" w:cs="Minion-Regular"/>
        </w:rPr>
        <w:t xml:space="preserve">of the system. </w:t>
      </w:r>
    </w:p>
    <w:p w:rsidR="00E83871" w:rsidRDefault="009D6DB9" w:rsidP="00E8387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360"/>
        <w:contextualSpacing w:val="0"/>
        <w:rPr>
          <w:rFonts w:ascii="Arial Narrow" w:hAnsi="Arial Narrow" w:cs="Minion-Regular"/>
        </w:rPr>
      </w:pPr>
      <w:r w:rsidRPr="00190921">
        <w:rPr>
          <w:rFonts w:ascii="Arial Narrow" w:hAnsi="Arial Narrow" w:cs="Minion-Regular"/>
        </w:rPr>
        <w:t xml:space="preserve">The horizontal axis is a reaction coordinate or reaction progress. </w:t>
      </w:r>
    </w:p>
    <w:p w:rsidR="009D6DB9" w:rsidRPr="00190921" w:rsidRDefault="009D6DB9" w:rsidP="00E8387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360"/>
        <w:contextualSpacing w:val="0"/>
        <w:rPr>
          <w:rFonts w:ascii="Arial Narrow" w:hAnsi="Arial Narrow" w:cs="Minion-Regular"/>
        </w:rPr>
      </w:pPr>
      <w:r w:rsidRPr="00190921">
        <w:rPr>
          <w:rFonts w:ascii="Arial Narrow" w:hAnsi="Arial Narrow" w:cs="Minion-Regular"/>
        </w:rPr>
        <w:t>The reactants are written on the left and the products on the right</w:t>
      </w:r>
    </w:p>
    <w:p w:rsidR="009D6DB9" w:rsidRPr="003A1731" w:rsidRDefault="009D6DB9" w:rsidP="00667A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/>
        <w:ind w:left="360"/>
        <w:contextualSpacing w:val="0"/>
        <w:rPr>
          <w:rFonts w:ascii="Arial Narrow" w:hAnsi="Arial Narrow" w:cs="Minion-Regular"/>
        </w:rPr>
      </w:pPr>
      <w:r>
        <w:rPr>
          <w:rFonts w:ascii="Arial Narrow" w:hAnsi="Arial Narrow" w:cs="Minion-Regular"/>
        </w:rPr>
        <w:t>Exothermic change:</w:t>
      </w:r>
      <w:r w:rsidRPr="003A1731">
        <w:rPr>
          <w:rFonts w:ascii="Arial Narrow" w:hAnsi="Arial Narrow" w:cs="Minion-Regular"/>
        </w:rPr>
        <w:t xml:space="preserve"> the pro</w:t>
      </w:r>
      <w:r>
        <w:rPr>
          <w:rFonts w:ascii="Arial Narrow" w:hAnsi="Arial Narrow" w:cs="Minion-Regular"/>
        </w:rPr>
        <w:t>ducts have less PE than the reactants,</w:t>
      </w:r>
      <w:r w:rsidRPr="003A1731">
        <w:rPr>
          <w:rFonts w:ascii="Arial Narrow" w:hAnsi="Arial Narrow" w:cs="Minion-Regular"/>
        </w:rPr>
        <w:t xml:space="preserve"> energy is released to the sur</w:t>
      </w:r>
      <w:r>
        <w:rPr>
          <w:rFonts w:ascii="Arial Narrow" w:hAnsi="Arial Narrow" w:cs="Minion-Regular"/>
        </w:rPr>
        <w:t>roundings</w:t>
      </w:r>
    </w:p>
    <w:p w:rsidR="009D6DB9" w:rsidRPr="00190921" w:rsidRDefault="009D6DB9" w:rsidP="00667A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/>
        <w:ind w:left="360"/>
        <w:contextualSpacing w:val="0"/>
        <w:rPr>
          <w:rFonts w:ascii="Arial Narrow" w:hAnsi="Arial Narrow" w:cs="Minion-Regular"/>
        </w:rPr>
      </w:pPr>
      <w:r>
        <w:rPr>
          <w:rFonts w:ascii="Arial Narrow" w:hAnsi="Arial Narrow" w:cs="Minion-Regular"/>
        </w:rPr>
        <w:t>Endothermic change:</w:t>
      </w:r>
      <w:r w:rsidRPr="003A1731">
        <w:rPr>
          <w:rFonts w:ascii="Arial Narrow" w:hAnsi="Arial Narrow" w:cs="Minion-Regular"/>
        </w:rPr>
        <w:t xml:space="preserve"> the pro</w:t>
      </w:r>
      <w:r>
        <w:rPr>
          <w:rFonts w:ascii="Arial Narrow" w:hAnsi="Arial Narrow" w:cs="Minion-Regular"/>
        </w:rPr>
        <w:t>ducts have more PE</w:t>
      </w:r>
      <w:r w:rsidRPr="003A1731">
        <w:rPr>
          <w:rFonts w:ascii="Arial Narrow" w:hAnsi="Arial Narrow" w:cs="Minion-Regular"/>
        </w:rPr>
        <w:t xml:space="preserve"> than the reactants: energy is </w:t>
      </w:r>
      <w:r>
        <w:rPr>
          <w:rFonts w:ascii="Arial Narrow" w:hAnsi="Arial Narrow" w:cs="Minion-Regular"/>
        </w:rPr>
        <w:t>absorbed from the surrounding</w:t>
      </w:r>
    </w:p>
    <w:p w:rsidR="00375E96" w:rsidRDefault="00375E96" w:rsidP="00667AB1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b/>
          <w:color w:val="C00000"/>
        </w:rPr>
      </w:pPr>
    </w:p>
    <w:p w:rsidR="001E5FE1" w:rsidRDefault="001E5FE1" w:rsidP="001E5FE1">
      <w:pPr>
        <w:spacing w:after="0"/>
        <w:jc w:val="center"/>
        <w:rPr>
          <w:rFonts w:ascii="Arial" w:hAnsi="Arial" w:cs="Arial"/>
          <w:b/>
          <w:u w:val="single"/>
          <w:lang w:val="en-GB"/>
        </w:rPr>
      </w:pPr>
      <w:r w:rsidRPr="00F6425F">
        <w:rPr>
          <w:rFonts w:ascii="Arial" w:hAnsi="Arial" w:cs="Arial"/>
          <w:b/>
          <w:u w:val="single"/>
          <w:lang w:val="pt-BR"/>
        </w:rPr>
        <w:t xml:space="preserve">Notation with </w:t>
      </w:r>
      <w:r w:rsidRPr="00F6425F">
        <w:rPr>
          <w:rFonts w:ascii="Arial" w:hAnsi="Arial" w:cs="Arial"/>
          <w:b/>
          <w:u w:val="single"/>
          <w:lang w:val="en-GB"/>
        </w:rPr>
        <w:t>ΔH</w:t>
      </w:r>
    </w:p>
    <w:p w:rsidR="001E5FE1" w:rsidRPr="00F6425F" w:rsidRDefault="001E5FE1" w:rsidP="001E5FE1">
      <w:pPr>
        <w:spacing w:after="0"/>
        <w:jc w:val="center"/>
        <w:rPr>
          <w:rFonts w:ascii="Arial" w:hAnsi="Arial" w:cs="Arial"/>
          <w:b/>
          <w:u w:val="single"/>
          <w:lang w:val="pt-BR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238"/>
        <w:gridCol w:w="5850"/>
      </w:tblGrid>
      <w:tr w:rsidR="001E5FE1" w:rsidRPr="00F6425F" w:rsidTr="00204456">
        <w:tc>
          <w:tcPr>
            <w:tcW w:w="5238" w:type="dxa"/>
          </w:tcPr>
          <w:p w:rsidR="001E5FE1" w:rsidRPr="00F6425F" w:rsidRDefault="001E5FE1" w:rsidP="00204456">
            <w:pPr>
              <w:jc w:val="center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Method 1:</w:t>
            </w:r>
          </w:p>
        </w:tc>
        <w:tc>
          <w:tcPr>
            <w:tcW w:w="5850" w:type="dxa"/>
          </w:tcPr>
          <w:p w:rsidR="001E5FE1" w:rsidRPr="00F6425F" w:rsidRDefault="001E5FE1" w:rsidP="00204456">
            <w:pPr>
              <w:jc w:val="center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Method 2:</w:t>
            </w:r>
          </w:p>
        </w:tc>
      </w:tr>
      <w:tr w:rsidR="001E5FE1" w:rsidRPr="00F6425F" w:rsidTr="00204456">
        <w:tc>
          <w:tcPr>
            <w:tcW w:w="5238" w:type="dxa"/>
          </w:tcPr>
          <w:p w:rsidR="001E5FE1" w:rsidRPr="00F6425F" w:rsidRDefault="001E5FE1" w:rsidP="001E5FE1">
            <w:pPr>
              <w:pStyle w:val="ListParagraph"/>
              <w:numPr>
                <w:ilvl w:val="0"/>
                <w:numId w:val="28"/>
              </w:numPr>
              <w:ind w:left="360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½ N</w:t>
            </w:r>
            <w:r w:rsidRPr="00F6425F">
              <w:rPr>
                <w:rFonts w:ascii="Arial" w:hAnsi="Arial" w:cs="Arial"/>
                <w:vertAlign w:val="subscript"/>
                <w:lang w:val="pt-BR"/>
              </w:rPr>
              <w:t>2</w:t>
            </w:r>
            <w:r w:rsidRPr="00F6425F">
              <w:rPr>
                <w:rFonts w:ascii="Arial" w:hAnsi="Arial" w:cs="Arial"/>
                <w:lang w:val="pt-BR"/>
              </w:rPr>
              <w:t>(g) + ½ 0</w:t>
            </w:r>
            <w:r w:rsidRPr="00F6425F">
              <w:rPr>
                <w:rFonts w:ascii="Arial" w:hAnsi="Arial" w:cs="Arial"/>
                <w:vertAlign w:val="subscript"/>
                <w:lang w:val="pt-BR"/>
              </w:rPr>
              <w:t>2</w:t>
            </w:r>
            <w:r w:rsidRPr="00F6425F">
              <w:rPr>
                <w:rFonts w:ascii="Arial" w:hAnsi="Arial" w:cs="Arial"/>
                <w:lang w:val="pt-BR"/>
              </w:rPr>
              <w:t xml:space="preserve">(g) ---&gt; NO(g)        </w:t>
            </w:r>
            <w:r w:rsidRPr="00F6425F">
              <w:rPr>
                <w:rFonts w:ascii="Arial" w:hAnsi="Arial" w:cs="Arial"/>
                <w:lang w:val="en-GB"/>
              </w:rPr>
              <w:t>Δ</w:t>
            </w:r>
            <w:r w:rsidRPr="00F6425F">
              <w:rPr>
                <w:rFonts w:ascii="Arial" w:hAnsi="Arial" w:cs="Arial"/>
                <w:lang w:val="pt-BR"/>
              </w:rPr>
              <w:t xml:space="preserve">H = 90.3 kJ </w:t>
            </w: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50" w:type="dxa"/>
          </w:tcPr>
          <w:p w:rsidR="001E5FE1" w:rsidRPr="00F6425F" w:rsidRDefault="001E5FE1" w:rsidP="001E5FE1">
            <w:pPr>
              <w:pStyle w:val="ListParagraph"/>
              <w:numPr>
                <w:ilvl w:val="0"/>
                <w:numId w:val="28"/>
              </w:numPr>
              <w:ind w:left="360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en-GB"/>
              </w:rPr>
              <w:t>CO(g) + H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+ O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---&gt;   CO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+ H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 xml:space="preserve">O(g) + 522 kJ   </w:t>
            </w:r>
          </w:p>
        </w:tc>
      </w:tr>
      <w:tr w:rsidR="001E5FE1" w:rsidRPr="00F6425F" w:rsidTr="00204456">
        <w:tc>
          <w:tcPr>
            <w:tcW w:w="5238" w:type="dxa"/>
          </w:tcPr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Type of reaction: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endo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exo</w:t>
            </w:r>
          </w:p>
        </w:tc>
        <w:tc>
          <w:tcPr>
            <w:tcW w:w="5850" w:type="dxa"/>
          </w:tcPr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Type of reaction: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endo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exo</w:t>
            </w: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</w:tc>
      </w:tr>
      <w:tr w:rsidR="001E5FE1" w:rsidRPr="00F6425F" w:rsidTr="00204456">
        <w:trPr>
          <w:trHeight w:val="1367"/>
        </w:trPr>
        <w:tc>
          <w:tcPr>
            <w:tcW w:w="5238" w:type="dxa"/>
          </w:tcPr>
          <w:p w:rsidR="001E5FE1" w:rsidRPr="00F6425F" w:rsidRDefault="001E5FE1" w:rsidP="00204456">
            <w:pPr>
              <w:spacing w:after="200" w:line="276" w:lineRule="auto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Rewrite equation A above using </w:t>
            </w:r>
            <w:r w:rsidRPr="00F6425F">
              <w:rPr>
                <w:rFonts w:ascii="Arial" w:hAnsi="Arial" w:cs="Arial"/>
                <w:b/>
                <w:u w:val="single"/>
                <w:lang w:val="pt-BR"/>
              </w:rPr>
              <w:t>method 2</w:t>
            </w: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Default="001E5FE1" w:rsidP="001E5FE1">
            <w:pPr>
              <w:ind w:left="0"/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50" w:type="dxa"/>
          </w:tcPr>
          <w:p w:rsidR="001E5FE1" w:rsidRPr="00F6425F" w:rsidRDefault="001E5FE1" w:rsidP="00204456">
            <w:pPr>
              <w:spacing w:after="200" w:line="276" w:lineRule="auto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Rewrite equation B above using </w:t>
            </w:r>
            <w:r w:rsidRPr="00F6425F">
              <w:rPr>
                <w:rFonts w:ascii="Arial" w:hAnsi="Arial" w:cs="Arial"/>
                <w:b/>
                <w:u w:val="single"/>
                <w:lang w:val="pt-BR"/>
              </w:rPr>
              <w:t>method 1</w:t>
            </w: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</w:tc>
      </w:tr>
      <w:tr w:rsidR="001E5FE1" w:rsidRPr="00F6425F" w:rsidTr="00204456">
        <w:tc>
          <w:tcPr>
            <w:tcW w:w="5238" w:type="dxa"/>
          </w:tcPr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Draw an enthalpy d</w:t>
            </w:r>
            <w:bookmarkStart w:id="0" w:name="_GoBack"/>
            <w:bookmarkEnd w:id="0"/>
            <w:r w:rsidRPr="00F6425F">
              <w:rPr>
                <w:rFonts w:ascii="Arial" w:hAnsi="Arial" w:cs="Arial"/>
                <w:lang w:val="pt-BR"/>
              </w:rPr>
              <w:t>iagram for reaction A</w:t>
            </w:r>
          </w:p>
        </w:tc>
        <w:tc>
          <w:tcPr>
            <w:tcW w:w="5850" w:type="dxa"/>
          </w:tcPr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Draw an enthalpy diagram for reaction B</w:t>
            </w: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  <w:p w:rsidR="001E5FE1" w:rsidRPr="00F6425F" w:rsidRDefault="001E5FE1" w:rsidP="00204456">
            <w:pPr>
              <w:rPr>
                <w:rFonts w:ascii="Arial" w:hAnsi="Arial" w:cs="Arial"/>
                <w:lang w:val="pt-BR"/>
              </w:rPr>
            </w:pPr>
          </w:p>
        </w:tc>
      </w:tr>
    </w:tbl>
    <w:p w:rsidR="00A27551" w:rsidRPr="004E7BB3" w:rsidRDefault="00A27551" w:rsidP="001E5FE1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bCs/>
          <w:sz w:val="24"/>
          <w:szCs w:val="24"/>
        </w:rPr>
      </w:pPr>
    </w:p>
    <w:sectPr w:rsidR="00A27551" w:rsidRPr="004E7BB3" w:rsidSect="00BD5EE1">
      <w:headerReference w:type="default" r:id="rId13"/>
      <w:footerReference w:type="default" r:id="rId14"/>
      <w:pgSz w:w="12240" w:h="15840"/>
      <w:pgMar w:top="990" w:right="1080" w:bottom="720" w:left="117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AAA" w:rsidRDefault="00192AAA" w:rsidP="00131E44">
      <w:pPr>
        <w:spacing w:after="0"/>
      </w:pPr>
      <w:r>
        <w:separator/>
      </w:r>
    </w:p>
  </w:endnote>
  <w:endnote w:type="continuationSeparator" w:id="0">
    <w:p w:rsidR="00192AAA" w:rsidRDefault="00192AAA" w:rsidP="00131E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546160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:rsidR="002A12C7" w:rsidRPr="0046455E" w:rsidRDefault="002A12C7">
        <w:pPr>
          <w:pStyle w:val="Footer"/>
          <w:jc w:val="center"/>
          <w:rPr>
            <w:rFonts w:ascii="Arial Narrow" w:hAnsi="Arial Narrow"/>
          </w:rPr>
        </w:pPr>
        <w:r w:rsidRPr="0046455E">
          <w:rPr>
            <w:rFonts w:ascii="Arial Narrow" w:hAnsi="Arial Narrow"/>
          </w:rPr>
          <w:fldChar w:fldCharType="begin"/>
        </w:r>
        <w:r w:rsidRPr="0046455E">
          <w:rPr>
            <w:rFonts w:ascii="Arial Narrow" w:hAnsi="Arial Narrow"/>
          </w:rPr>
          <w:instrText xml:space="preserve"> PAGE   \* MERGEFORMAT </w:instrText>
        </w:r>
        <w:r w:rsidRPr="0046455E">
          <w:rPr>
            <w:rFonts w:ascii="Arial Narrow" w:hAnsi="Arial Narrow"/>
          </w:rPr>
          <w:fldChar w:fldCharType="separate"/>
        </w:r>
        <w:r w:rsidR="001E5FE1">
          <w:rPr>
            <w:rFonts w:ascii="Arial Narrow" w:hAnsi="Arial Narrow"/>
            <w:noProof/>
          </w:rPr>
          <w:t>1</w:t>
        </w:r>
        <w:r w:rsidRPr="0046455E">
          <w:rPr>
            <w:rFonts w:ascii="Arial Narrow" w:hAnsi="Arial Narrow"/>
            <w:noProof/>
          </w:rPr>
          <w:fldChar w:fldCharType="end"/>
        </w:r>
      </w:p>
    </w:sdtContent>
  </w:sdt>
  <w:p w:rsidR="002A12C7" w:rsidRDefault="002A12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AAA" w:rsidRDefault="00192AAA" w:rsidP="00131E44">
      <w:pPr>
        <w:spacing w:after="0"/>
      </w:pPr>
      <w:r>
        <w:separator/>
      </w:r>
    </w:p>
  </w:footnote>
  <w:footnote w:type="continuationSeparator" w:id="0">
    <w:p w:rsidR="00192AAA" w:rsidRDefault="00192AAA" w:rsidP="00131E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2C7" w:rsidRPr="00BD5EE1" w:rsidRDefault="002A12C7" w:rsidP="009507DD">
    <w:pPr>
      <w:pStyle w:val="Header"/>
      <w:ind w:left="0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50A"/>
    <w:multiLevelType w:val="hybridMultilevel"/>
    <w:tmpl w:val="26BEC0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35E95"/>
    <w:multiLevelType w:val="hybridMultilevel"/>
    <w:tmpl w:val="817C0B54"/>
    <w:lvl w:ilvl="0" w:tplc="EEAAB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A21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48D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382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480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9A3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4B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3CB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2C66EE6"/>
    <w:multiLevelType w:val="hybridMultilevel"/>
    <w:tmpl w:val="E9AE80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B386E"/>
    <w:multiLevelType w:val="hybridMultilevel"/>
    <w:tmpl w:val="31AAAFE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13298"/>
    <w:multiLevelType w:val="hybridMultilevel"/>
    <w:tmpl w:val="646CEC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46098"/>
    <w:multiLevelType w:val="hybridMultilevel"/>
    <w:tmpl w:val="B130E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438EA"/>
    <w:multiLevelType w:val="hybridMultilevel"/>
    <w:tmpl w:val="48F44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830E6"/>
    <w:multiLevelType w:val="hybridMultilevel"/>
    <w:tmpl w:val="32DEC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37DBF"/>
    <w:multiLevelType w:val="hybridMultilevel"/>
    <w:tmpl w:val="76B8D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B0DEA"/>
    <w:multiLevelType w:val="hybridMultilevel"/>
    <w:tmpl w:val="431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25BE2"/>
    <w:multiLevelType w:val="hybridMultilevel"/>
    <w:tmpl w:val="90220C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4059B"/>
    <w:multiLevelType w:val="hybridMultilevel"/>
    <w:tmpl w:val="84C6162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>
    <w:nsid w:val="46585613"/>
    <w:multiLevelType w:val="hybridMultilevel"/>
    <w:tmpl w:val="46E88116"/>
    <w:lvl w:ilvl="0" w:tplc="0D944082">
      <w:start w:val="3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AA24BA"/>
    <w:multiLevelType w:val="hybridMultilevel"/>
    <w:tmpl w:val="26AC0B5A"/>
    <w:lvl w:ilvl="0" w:tplc="82CE8A4C">
      <w:start w:val="1"/>
      <w:numFmt w:val="lowerLetter"/>
      <w:lvlText w:val="%1."/>
      <w:lvlJc w:val="left"/>
      <w:pPr>
        <w:ind w:left="216" w:hanging="360"/>
      </w:pPr>
      <w:rPr>
        <w:rFonts w:ascii="TimesNewRomanPSMT" w:hAnsi="TimesNewRomanPSMT" w:cs="TimesNewRomanPSM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14">
    <w:nsid w:val="4CD261D7"/>
    <w:multiLevelType w:val="hybridMultilevel"/>
    <w:tmpl w:val="8F902282"/>
    <w:lvl w:ilvl="0" w:tplc="0D944082">
      <w:start w:val="3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3D7509"/>
    <w:multiLevelType w:val="hybridMultilevel"/>
    <w:tmpl w:val="2CB22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8694E"/>
    <w:multiLevelType w:val="hybridMultilevel"/>
    <w:tmpl w:val="269EBD3A"/>
    <w:lvl w:ilvl="0" w:tplc="4C0CEC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36274"/>
    <w:multiLevelType w:val="hybridMultilevel"/>
    <w:tmpl w:val="7396A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C16495"/>
    <w:multiLevelType w:val="hybridMultilevel"/>
    <w:tmpl w:val="AEAA5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E7610"/>
    <w:multiLevelType w:val="hybridMultilevel"/>
    <w:tmpl w:val="9586D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F4A79"/>
    <w:multiLevelType w:val="hybridMultilevel"/>
    <w:tmpl w:val="E004A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3864B9"/>
    <w:multiLevelType w:val="hybridMultilevel"/>
    <w:tmpl w:val="B15818F0"/>
    <w:lvl w:ilvl="0" w:tplc="FB64DD24">
      <w:start w:val="1"/>
      <w:numFmt w:val="decimal"/>
      <w:lvlText w:val="%1."/>
      <w:lvlJc w:val="left"/>
      <w:pPr>
        <w:ind w:left="720" w:hanging="360"/>
      </w:pPr>
      <w:rPr>
        <w:rFonts w:ascii="TimesNewRomanPSMT" w:eastAsiaTheme="minorHAnsi" w:hAnsi="TimesNewRomanPSMT" w:cs="TimesNewRomanPS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8C0003"/>
    <w:multiLevelType w:val="hybridMultilevel"/>
    <w:tmpl w:val="2B66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65391"/>
    <w:multiLevelType w:val="hybridMultilevel"/>
    <w:tmpl w:val="31AAAFE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D3E2A"/>
    <w:multiLevelType w:val="hybridMultilevel"/>
    <w:tmpl w:val="69845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30641"/>
    <w:multiLevelType w:val="hybridMultilevel"/>
    <w:tmpl w:val="29D407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095766"/>
    <w:multiLevelType w:val="hybridMultilevel"/>
    <w:tmpl w:val="F710D7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8C5609"/>
    <w:multiLevelType w:val="hybridMultilevel"/>
    <w:tmpl w:val="D9A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"/>
  </w:num>
  <w:num w:numId="4">
    <w:abstractNumId w:val="26"/>
  </w:num>
  <w:num w:numId="5">
    <w:abstractNumId w:val="5"/>
  </w:num>
  <w:num w:numId="6">
    <w:abstractNumId w:val="24"/>
  </w:num>
  <w:num w:numId="7">
    <w:abstractNumId w:val="9"/>
  </w:num>
  <w:num w:numId="8">
    <w:abstractNumId w:val="18"/>
  </w:num>
  <w:num w:numId="9">
    <w:abstractNumId w:val="15"/>
  </w:num>
  <w:num w:numId="10">
    <w:abstractNumId w:val="10"/>
  </w:num>
  <w:num w:numId="11">
    <w:abstractNumId w:val="6"/>
  </w:num>
  <w:num w:numId="12">
    <w:abstractNumId w:val="27"/>
  </w:num>
  <w:num w:numId="13">
    <w:abstractNumId w:val="21"/>
  </w:num>
  <w:num w:numId="14">
    <w:abstractNumId w:val="0"/>
  </w:num>
  <w:num w:numId="15">
    <w:abstractNumId w:val="4"/>
  </w:num>
  <w:num w:numId="16">
    <w:abstractNumId w:val="19"/>
  </w:num>
  <w:num w:numId="17">
    <w:abstractNumId w:val="20"/>
  </w:num>
  <w:num w:numId="18">
    <w:abstractNumId w:val="7"/>
  </w:num>
  <w:num w:numId="19">
    <w:abstractNumId w:val="12"/>
  </w:num>
  <w:num w:numId="20">
    <w:abstractNumId w:val="14"/>
  </w:num>
  <w:num w:numId="21">
    <w:abstractNumId w:val="11"/>
  </w:num>
  <w:num w:numId="22">
    <w:abstractNumId w:val="1"/>
  </w:num>
  <w:num w:numId="23">
    <w:abstractNumId w:val="17"/>
  </w:num>
  <w:num w:numId="24">
    <w:abstractNumId w:val="25"/>
  </w:num>
  <w:num w:numId="25">
    <w:abstractNumId w:val="23"/>
  </w:num>
  <w:num w:numId="26">
    <w:abstractNumId w:val="3"/>
  </w:num>
  <w:num w:numId="27">
    <w:abstractNumId w:val="13"/>
  </w:num>
  <w:num w:numId="2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94"/>
    <w:rsid w:val="00001BE6"/>
    <w:rsid w:val="0000727F"/>
    <w:rsid w:val="00013ECC"/>
    <w:rsid w:val="00014DF0"/>
    <w:rsid w:val="00024D5F"/>
    <w:rsid w:val="000337C6"/>
    <w:rsid w:val="00046F9D"/>
    <w:rsid w:val="000612B7"/>
    <w:rsid w:val="00061887"/>
    <w:rsid w:val="000A15E4"/>
    <w:rsid w:val="000B6858"/>
    <w:rsid w:val="000C00ED"/>
    <w:rsid w:val="000C6F0E"/>
    <w:rsid w:val="000D1711"/>
    <w:rsid w:val="000D7B2F"/>
    <w:rsid w:val="000E658D"/>
    <w:rsid w:val="000F13E4"/>
    <w:rsid w:val="00101945"/>
    <w:rsid w:val="00125D41"/>
    <w:rsid w:val="00127EB0"/>
    <w:rsid w:val="00131E44"/>
    <w:rsid w:val="001359D6"/>
    <w:rsid w:val="001445BA"/>
    <w:rsid w:val="001502E7"/>
    <w:rsid w:val="00150D91"/>
    <w:rsid w:val="00190921"/>
    <w:rsid w:val="001926B6"/>
    <w:rsid w:val="00192AAA"/>
    <w:rsid w:val="00194486"/>
    <w:rsid w:val="00194AC8"/>
    <w:rsid w:val="00197121"/>
    <w:rsid w:val="001B24B6"/>
    <w:rsid w:val="001C1786"/>
    <w:rsid w:val="001E5FE1"/>
    <w:rsid w:val="001F3827"/>
    <w:rsid w:val="00200CDC"/>
    <w:rsid w:val="00206A5B"/>
    <w:rsid w:val="00206C9C"/>
    <w:rsid w:val="00216793"/>
    <w:rsid w:val="00224678"/>
    <w:rsid w:val="00225D62"/>
    <w:rsid w:val="00236444"/>
    <w:rsid w:val="002531D5"/>
    <w:rsid w:val="00276746"/>
    <w:rsid w:val="002813EF"/>
    <w:rsid w:val="00286AFB"/>
    <w:rsid w:val="00293046"/>
    <w:rsid w:val="002A12C7"/>
    <w:rsid w:val="002C457A"/>
    <w:rsid w:val="002D01D5"/>
    <w:rsid w:val="002D0A70"/>
    <w:rsid w:val="002E1D9C"/>
    <w:rsid w:val="002E2158"/>
    <w:rsid w:val="002E6A02"/>
    <w:rsid w:val="002F30C0"/>
    <w:rsid w:val="002F443F"/>
    <w:rsid w:val="003016B4"/>
    <w:rsid w:val="00311AFA"/>
    <w:rsid w:val="00312481"/>
    <w:rsid w:val="00317AF8"/>
    <w:rsid w:val="00375E96"/>
    <w:rsid w:val="003838DE"/>
    <w:rsid w:val="0038599B"/>
    <w:rsid w:val="00387368"/>
    <w:rsid w:val="003943F5"/>
    <w:rsid w:val="003A1731"/>
    <w:rsid w:val="003A5E41"/>
    <w:rsid w:val="003C0509"/>
    <w:rsid w:val="003C3F67"/>
    <w:rsid w:val="003D37AC"/>
    <w:rsid w:val="003D6105"/>
    <w:rsid w:val="00400DC7"/>
    <w:rsid w:val="0043104F"/>
    <w:rsid w:val="00431166"/>
    <w:rsid w:val="00441FFC"/>
    <w:rsid w:val="0044503C"/>
    <w:rsid w:val="004451BD"/>
    <w:rsid w:val="0046064E"/>
    <w:rsid w:val="0046455E"/>
    <w:rsid w:val="004737E4"/>
    <w:rsid w:val="00484327"/>
    <w:rsid w:val="00484882"/>
    <w:rsid w:val="004865E9"/>
    <w:rsid w:val="004A0344"/>
    <w:rsid w:val="004A78F7"/>
    <w:rsid w:val="004A7B62"/>
    <w:rsid w:val="004B3654"/>
    <w:rsid w:val="004B7C34"/>
    <w:rsid w:val="004C2C03"/>
    <w:rsid w:val="004C4079"/>
    <w:rsid w:val="004C430B"/>
    <w:rsid w:val="004D6024"/>
    <w:rsid w:val="004E3B09"/>
    <w:rsid w:val="004E7BB3"/>
    <w:rsid w:val="004F2607"/>
    <w:rsid w:val="005064FA"/>
    <w:rsid w:val="005065B1"/>
    <w:rsid w:val="005067B8"/>
    <w:rsid w:val="00507DED"/>
    <w:rsid w:val="00510027"/>
    <w:rsid w:val="0051594B"/>
    <w:rsid w:val="00515FFC"/>
    <w:rsid w:val="0052147F"/>
    <w:rsid w:val="00522CEA"/>
    <w:rsid w:val="0052666D"/>
    <w:rsid w:val="00526900"/>
    <w:rsid w:val="005303B9"/>
    <w:rsid w:val="00532D29"/>
    <w:rsid w:val="00543A22"/>
    <w:rsid w:val="00543BB8"/>
    <w:rsid w:val="00557680"/>
    <w:rsid w:val="00565B53"/>
    <w:rsid w:val="005733BF"/>
    <w:rsid w:val="005747D3"/>
    <w:rsid w:val="00581424"/>
    <w:rsid w:val="00585E3E"/>
    <w:rsid w:val="00586303"/>
    <w:rsid w:val="005A61A1"/>
    <w:rsid w:val="005B1C05"/>
    <w:rsid w:val="005D23B3"/>
    <w:rsid w:val="005F0ACD"/>
    <w:rsid w:val="00600936"/>
    <w:rsid w:val="006114C3"/>
    <w:rsid w:val="0061293B"/>
    <w:rsid w:val="0061324B"/>
    <w:rsid w:val="00617C1B"/>
    <w:rsid w:val="00622681"/>
    <w:rsid w:val="0062416E"/>
    <w:rsid w:val="006247A7"/>
    <w:rsid w:val="00631DC5"/>
    <w:rsid w:val="00634687"/>
    <w:rsid w:val="00640228"/>
    <w:rsid w:val="00642CBD"/>
    <w:rsid w:val="00642FF8"/>
    <w:rsid w:val="006470C8"/>
    <w:rsid w:val="0065003D"/>
    <w:rsid w:val="0065579F"/>
    <w:rsid w:val="00656203"/>
    <w:rsid w:val="00661028"/>
    <w:rsid w:val="00663831"/>
    <w:rsid w:val="00667AB1"/>
    <w:rsid w:val="006703CF"/>
    <w:rsid w:val="0069247B"/>
    <w:rsid w:val="006C1BBA"/>
    <w:rsid w:val="006D6D47"/>
    <w:rsid w:val="0070278E"/>
    <w:rsid w:val="00707B99"/>
    <w:rsid w:val="00715D9D"/>
    <w:rsid w:val="00732B77"/>
    <w:rsid w:val="00735C4D"/>
    <w:rsid w:val="00746203"/>
    <w:rsid w:val="00751F8F"/>
    <w:rsid w:val="00764C92"/>
    <w:rsid w:val="00764FE0"/>
    <w:rsid w:val="00783237"/>
    <w:rsid w:val="0078627B"/>
    <w:rsid w:val="00792F5A"/>
    <w:rsid w:val="007A0641"/>
    <w:rsid w:val="007B104B"/>
    <w:rsid w:val="007B31DF"/>
    <w:rsid w:val="007D6685"/>
    <w:rsid w:val="007F3A60"/>
    <w:rsid w:val="00807715"/>
    <w:rsid w:val="00812BBF"/>
    <w:rsid w:val="008445C4"/>
    <w:rsid w:val="0084589E"/>
    <w:rsid w:val="00846064"/>
    <w:rsid w:val="00852F52"/>
    <w:rsid w:val="00856F79"/>
    <w:rsid w:val="00861355"/>
    <w:rsid w:val="00867FD3"/>
    <w:rsid w:val="0087378A"/>
    <w:rsid w:val="00876CAE"/>
    <w:rsid w:val="008812A4"/>
    <w:rsid w:val="008857CD"/>
    <w:rsid w:val="00890D35"/>
    <w:rsid w:val="00893CEF"/>
    <w:rsid w:val="008A3386"/>
    <w:rsid w:val="008B3DFD"/>
    <w:rsid w:val="008C50F7"/>
    <w:rsid w:val="008D2E94"/>
    <w:rsid w:val="00900EEE"/>
    <w:rsid w:val="0091237A"/>
    <w:rsid w:val="00926D9B"/>
    <w:rsid w:val="009310FF"/>
    <w:rsid w:val="00937459"/>
    <w:rsid w:val="009507DD"/>
    <w:rsid w:val="0095204E"/>
    <w:rsid w:val="0096582B"/>
    <w:rsid w:val="009855A8"/>
    <w:rsid w:val="00985A3F"/>
    <w:rsid w:val="009A2E2D"/>
    <w:rsid w:val="009A436B"/>
    <w:rsid w:val="009A4EE7"/>
    <w:rsid w:val="009B437E"/>
    <w:rsid w:val="009B4677"/>
    <w:rsid w:val="009C2C3C"/>
    <w:rsid w:val="009C3DC4"/>
    <w:rsid w:val="009D1082"/>
    <w:rsid w:val="009D6DB9"/>
    <w:rsid w:val="009E2375"/>
    <w:rsid w:val="009E26D0"/>
    <w:rsid w:val="009E6DC7"/>
    <w:rsid w:val="009F213D"/>
    <w:rsid w:val="009F309E"/>
    <w:rsid w:val="009F3A73"/>
    <w:rsid w:val="00A01FE4"/>
    <w:rsid w:val="00A04364"/>
    <w:rsid w:val="00A06E8B"/>
    <w:rsid w:val="00A13D58"/>
    <w:rsid w:val="00A148DC"/>
    <w:rsid w:val="00A165C8"/>
    <w:rsid w:val="00A200B6"/>
    <w:rsid w:val="00A27551"/>
    <w:rsid w:val="00A30548"/>
    <w:rsid w:val="00A41A23"/>
    <w:rsid w:val="00A46942"/>
    <w:rsid w:val="00A47A70"/>
    <w:rsid w:val="00A60ABF"/>
    <w:rsid w:val="00A61C68"/>
    <w:rsid w:val="00A632D7"/>
    <w:rsid w:val="00A635F5"/>
    <w:rsid w:val="00A63B19"/>
    <w:rsid w:val="00A64930"/>
    <w:rsid w:val="00A7362A"/>
    <w:rsid w:val="00A73C10"/>
    <w:rsid w:val="00A8544B"/>
    <w:rsid w:val="00A85F91"/>
    <w:rsid w:val="00A9070F"/>
    <w:rsid w:val="00AA791A"/>
    <w:rsid w:val="00AA79E1"/>
    <w:rsid w:val="00AB6ED5"/>
    <w:rsid w:val="00AD280D"/>
    <w:rsid w:val="00AD2B72"/>
    <w:rsid w:val="00AD7DD5"/>
    <w:rsid w:val="00AE396A"/>
    <w:rsid w:val="00AE4E60"/>
    <w:rsid w:val="00AF1E9F"/>
    <w:rsid w:val="00B046E8"/>
    <w:rsid w:val="00B13AB0"/>
    <w:rsid w:val="00B440EC"/>
    <w:rsid w:val="00B510B3"/>
    <w:rsid w:val="00B6551D"/>
    <w:rsid w:val="00B73D06"/>
    <w:rsid w:val="00B87878"/>
    <w:rsid w:val="00B9567C"/>
    <w:rsid w:val="00BA44B8"/>
    <w:rsid w:val="00BB7CA6"/>
    <w:rsid w:val="00BC07D8"/>
    <w:rsid w:val="00BD5EE1"/>
    <w:rsid w:val="00BD7C5C"/>
    <w:rsid w:val="00BE381E"/>
    <w:rsid w:val="00BF2264"/>
    <w:rsid w:val="00C00F1D"/>
    <w:rsid w:val="00C03667"/>
    <w:rsid w:val="00C03836"/>
    <w:rsid w:val="00C04387"/>
    <w:rsid w:val="00C11449"/>
    <w:rsid w:val="00C13B60"/>
    <w:rsid w:val="00C361B9"/>
    <w:rsid w:val="00C45C0C"/>
    <w:rsid w:val="00C46F90"/>
    <w:rsid w:val="00C66E1B"/>
    <w:rsid w:val="00C67B58"/>
    <w:rsid w:val="00C72FBD"/>
    <w:rsid w:val="00C76FB2"/>
    <w:rsid w:val="00C82ED3"/>
    <w:rsid w:val="00C83426"/>
    <w:rsid w:val="00CA18C7"/>
    <w:rsid w:val="00CA3071"/>
    <w:rsid w:val="00CA3185"/>
    <w:rsid w:val="00CA5AFA"/>
    <w:rsid w:val="00CC6E5C"/>
    <w:rsid w:val="00CD7224"/>
    <w:rsid w:val="00CF7B51"/>
    <w:rsid w:val="00D05E0A"/>
    <w:rsid w:val="00D10209"/>
    <w:rsid w:val="00D127D9"/>
    <w:rsid w:val="00D13D2F"/>
    <w:rsid w:val="00D17952"/>
    <w:rsid w:val="00D24DED"/>
    <w:rsid w:val="00D313F6"/>
    <w:rsid w:val="00D31F8C"/>
    <w:rsid w:val="00D355DD"/>
    <w:rsid w:val="00D46E30"/>
    <w:rsid w:val="00D52ABF"/>
    <w:rsid w:val="00D54728"/>
    <w:rsid w:val="00D5719A"/>
    <w:rsid w:val="00D61B73"/>
    <w:rsid w:val="00D668D8"/>
    <w:rsid w:val="00D77629"/>
    <w:rsid w:val="00D85A16"/>
    <w:rsid w:val="00D8627D"/>
    <w:rsid w:val="00D90444"/>
    <w:rsid w:val="00D91082"/>
    <w:rsid w:val="00D9127D"/>
    <w:rsid w:val="00D91D88"/>
    <w:rsid w:val="00D93FAE"/>
    <w:rsid w:val="00D95C96"/>
    <w:rsid w:val="00DB1C3A"/>
    <w:rsid w:val="00DB38D8"/>
    <w:rsid w:val="00DC50E3"/>
    <w:rsid w:val="00DD3028"/>
    <w:rsid w:val="00DD3C79"/>
    <w:rsid w:val="00DE0022"/>
    <w:rsid w:val="00DE21A6"/>
    <w:rsid w:val="00DE27E5"/>
    <w:rsid w:val="00DF134B"/>
    <w:rsid w:val="00DF60FD"/>
    <w:rsid w:val="00E06A55"/>
    <w:rsid w:val="00E11C64"/>
    <w:rsid w:val="00E27445"/>
    <w:rsid w:val="00E37615"/>
    <w:rsid w:val="00E441D4"/>
    <w:rsid w:val="00E5473C"/>
    <w:rsid w:val="00E54B4A"/>
    <w:rsid w:val="00E72E05"/>
    <w:rsid w:val="00E7732F"/>
    <w:rsid w:val="00E83871"/>
    <w:rsid w:val="00E838B6"/>
    <w:rsid w:val="00E87116"/>
    <w:rsid w:val="00E87A23"/>
    <w:rsid w:val="00E9039A"/>
    <w:rsid w:val="00EA2503"/>
    <w:rsid w:val="00EA401B"/>
    <w:rsid w:val="00EC6DA1"/>
    <w:rsid w:val="00ED12C6"/>
    <w:rsid w:val="00EE1598"/>
    <w:rsid w:val="00EF1C3D"/>
    <w:rsid w:val="00EF2EFD"/>
    <w:rsid w:val="00EF6C9C"/>
    <w:rsid w:val="00F00D25"/>
    <w:rsid w:val="00F0659A"/>
    <w:rsid w:val="00F16463"/>
    <w:rsid w:val="00F221F7"/>
    <w:rsid w:val="00F310D0"/>
    <w:rsid w:val="00F3665E"/>
    <w:rsid w:val="00F548ED"/>
    <w:rsid w:val="00F62B14"/>
    <w:rsid w:val="00F62B20"/>
    <w:rsid w:val="00F63339"/>
    <w:rsid w:val="00F70CD6"/>
    <w:rsid w:val="00F80178"/>
    <w:rsid w:val="00F8117E"/>
    <w:rsid w:val="00F91B99"/>
    <w:rsid w:val="00F92678"/>
    <w:rsid w:val="00FA02F5"/>
    <w:rsid w:val="00FB24DB"/>
    <w:rsid w:val="00FC40CC"/>
    <w:rsid w:val="00FD453E"/>
    <w:rsid w:val="00FE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59"/>
    <w:rsid w:val="00B878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9A2E2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59"/>
    <w:rsid w:val="00B878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9A2E2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63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5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8364-AB47-41C7-A360-2B0B9AAC5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3841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 Phan</dc:creator>
  <cp:lastModifiedBy>Rola Wansa   </cp:lastModifiedBy>
  <cp:revision>1</cp:revision>
  <cp:lastPrinted>2018-02-09T21:41:00Z</cp:lastPrinted>
  <dcterms:created xsi:type="dcterms:W3CDTF">2015-09-13T01:51:00Z</dcterms:created>
  <dcterms:modified xsi:type="dcterms:W3CDTF">2018-02-09T21:42:00Z</dcterms:modified>
</cp:coreProperties>
</file>